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28" w:rsidRDefault="008B6528">
      <w:pPr>
        <w:spacing w:line="600" w:lineRule="exact"/>
        <w:jc w:val="center"/>
        <w:rPr>
          <w:rFonts w:eastAsia="方正小标宋简体"/>
          <w:sz w:val="36"/>
          <w:szCs w:val="36"/>
        </w:rPr>
      </w:pPr>
    </w:p>
    <w:p w:rsidR="008B6528" w:rsidRDefault="008B6528">
      <w:pPr>
        <w:spacing w:line="600" w:lineRule="exact"/>
        <w:jc w:val="center"/>
        <w:rPr>
          <w:rFonts w:eastAsia="方正小标宋简体"/>
          <w:sz w:val="36"/>
          <w:szCs w:val="36"/>
        </w:rPr>
      </w:pPr>
      <w:r>
        <w:rPr>
          <w:rFonts w:eastAsia="方正小标宋简体" w:cs="方正小标宋简体" w:hint="eastAsia"/>
          <w:sz w:val="36"/>
          <w:szCs w:val="36"/>
        </w:rPr>
        <w:t>福建省第十六届运动会武术散打比赛竞赛规程</w:t>
      </w:r>
    </w:p>
    <w:p w:rsidR="008B6528" w:rsidRDefault="008B6528">
      <w:pPr>
        <w:spacing w:line="600" w:lineRule="exact"/>
        <w:jc w:val="center"/>
        <w:rPr>
          <w:rFonts w:eastAsia="方正小标宋简体"/>
          <w:sz w:val="32"/>
          <w:szCs w:val="32"/>
        </w:rPr>
      </w:pP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一、竞赛日期和地点：</w:t>
      </w:r>
    </w:p>
    <w:p w:rsidR="008B6528" w:rsidRDefault="008B6528" w:rsidP="00C2022B">
      <w:pPr>
        <w:spacing w:line="540" w:lineRule="exact"/>
        <w:ind w:firstLineChars="200" w:firstLine="31680"/>
        <w:rPr>
          <w:rFonts w:eastAsia="仿宋"/>
          <w:sz w:val="32"/>
          <w:szCs w:val="32"/>
        </w:rPr>
      </w:pPr>
      <w:r>
        <w:rPr>
          <w:rFonts w:eastAsia="仿宋"/>
          <w:sz w:val="32"/>
          <w:szCs w:val="32"/>
        </w:rPr>
        <w:t>2018</w:t>
      </w:r>
      <w:r>
        <w:rPr>
          <w:rFonts w:eastAsia="仿宋" w:cs="仿宋" w:hint="eastAsia"/>
          <w:sz w:val="32"/>
          <w:szCs w:val="32"/>
        </w:rPr>
        <w:t>年</w:t>
      </w:r>
      <w:r>
        <w:rPr>
          <w:rFonts w:eastAsia="仿宋"/>
          <w:sz w:val="32"/>
          <w:szCs w:val="32"/>
        </w:rPr>
        <w:t>9</w:t>
      </w:r>
      <w:r>
        <w:rPr>
          <w:rFonts w:eastAsia="仿宋" w:cs="仿宋" w:hint="eastAsia"/>
          <w:sz w:val="32"/>
          <w:szCs w:val="32"/>
        </w:rPr>
        <w:t>月</w:t>
      </w:r>
      <w:r>
        <w:rPr>
          <w:rFonts w:eastAsia="仿宋"/>
          <w:sz w:val="32"/>
          <w:szCs w:val="32"/>
        </w:rPr>
        <w:t>28</w:t>
      </w:r>
      <w:r>
        <w:rPr>
          <w:rFonts w:eastAsia="仿宋" w:cs="仿宋" w:hint="eastAsia"/>
          <w:sz w:val="32"/>
          <w:szCs w:val="32"/>
        </w:rPr>
        <w:t>日至</w:t>
      </w:r>
      <w:r>
        <w:rPr>
          <w:rFonts w:eastAsia="仿宋"/>
          <w:sz w:val="32"/>
          <w:szCs w:val="32"/>
        </w:rPr>
        <w:t>30</w:t>
      </w:r>
      <w:r>
        <w:rPr>
          <w:rFonts w:eastAsia="仿宋" w:cs="仿宋" w:hint="eastAsia"/>
          <w:sz w:val="32"/>
          <w:szCs w:val="32"/>
        </w:rPr>
        <w:t>日在宁德市蕉城区综合体育馆举行。</w:t>
      </w:r>
    </w:p>
    <w:p w:rsidR="008B6528" w:rsidRDefault="008B6528" w:rsidP="00C2022B">
      <w:pPr>
        <w:spacing w:line="540" w:lineRule="exact"/>
        <w:ind w:firstLineChars="200" w:firstLine="31680"/>
        <w:rPr>
          <w:rFonts w:eastAsia="仿宋"/>
          <w:sz w:val="32"/>
          <w:szCs w:val="32"/>
        </w:rPr>
      </w:pPr>
      <w:r>
        <w:rPr>
          <w:rFonts w:eastAsia="黑体" w:cs="黑体" w:hint="eastAsia"/>
          <w:sz w:val="32"/>
          <w:szCs w:val="32"/>
        </w:rPr>
        <w:t>二、参加单位：</w:t>
      </w:r>
      <w:r>
        <w:rPr>
          <w:rFonts w:eastAsia="仿宋" w:cs="仿宋" w:hint="eastAsia"/>
          <w:sz w:val="32"/>
          <w:szCs w:val="32"/>
        </w:rPr>
        <w:t>各设区市、平潭综合实验区</w:t>
      </w:r>
      <w:r>
        <w:rPr>
          <w:rFonts w:eastAsia="仿宋"/>
          <w:sz w:val="32"/>
          <w:szCs w:val="32"/>
        </w:rPr>
        <w:t xml:space="preserve">  </w:t>
      </w: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三、竞赛项目：</w:t>
      </w:r>
    </w:p>
    <w:p w:rsidR="008B6528" w:rsidRDefault="008B6528" w:rsidP="00C2022B">
      <w:pPr>
        <w:pStyle w:val="NormalWeb"/>
        <w:widowControl w:val="0"/>
        <w:spacing w:before="0" w:beforeAutospacing="0" w:after="0" w:afterAutospacing="0" w:line="540" w:lineRule="exact"/>
        <w:ind w:firstLineChars="200" w:firstLine="31680"/>
        <w:jc w:val="both"/>
        <w:rPr>
          <w:rFonts w:ascii="Times New Roman" w:eastAsia="仿宋" w:hAnsi="Times New Roman" w:cs="Times New Roman"/>
          <w:b/>
          <w:bCs/>
          <w:sz w:val="32"/>
          <w:szCs w:val="32"/>
        </w:rPr>
      </w:pPr>
      <w:r>
        <w:rPr>
          <w:rFonts w:ascii="Times New Roman" w:eastAsia="仿宋" w:hAnsi="Times New Roman" w:cs="仿宋" w:hint="eastAsia"/>
          <w:b/>
          <w:bCs/>
          <w:sz w:val="32"/>
          <w:szCs w:val="32"/>
        </w:rPr>
        <w:t>少年甲组：</w:t>
      </w:r>
    </w:p>
    <w:p w:rsidR="008B6528" w:rsidRDefault="008B6528" w:rsidP="00C2022B">
      <w:pPr>
        <w:pStyle w:val="NormalWeb"/>
        <w:widowControl w:val="0"/>
        <w:spacing w:before="0" w:beforeAutospacing="0" w:after="0" w:afterAutospacing="0" w:line="540" w:lineRule="exact"/>
        <w:ind w:firstLineChars="200" w:firstLine="31680"/>
        <w:jc w:val="both"/>
        <w:rPr>
          <w:rFonts w:ascii="Times New Roman" w:eastAsia="仿宋" w:hAnsi="Times New Roman" w:cs="Times New Roman"/>
          <w:sz w:val="32"/>
          <w:szCs w:val="32"/>
        </w:rPr>
      </w:pPr>
      <w:r>
        <w:rPr>
          <w:rFonts w:ascii="Times New Roman" w:eastAsia="仿宋" w:hAnsi="Times New Roman" w:cs="仿宋" w:hint="eastAsia"/>
          <w:sz w:val="32"/>
          <w:szCs w:val="32"/>
        </w:rPr>
        <w:t>男子：</w:t>
      </w:r>
      <w:r>
        <w:rPr>
          <w:rFonts w:ascii="Times New Roman" w:eastAsia="仿宋" w:hAnsi="Times New Roman" w:cs="Times New Roman"/>
          <w:sz w:val="32"/>
          <w:szCs w:val="32"/>
        </w:rPr>
        <w:t>48kg</w:t>
      </w:r>
      <w:r>
        <w:rPr>
          <w:rFonts w:ascii="Times New Roman" w:eastAsia="仿宋" w:hAnsi="Times New Roman" w:cs="仿宋" w:hint="eastAsia"/>
          <w:sz w:val="32"/>
          <w:szCs w:val="32"/>
        </w:rPr>
        <w:t>（＞</w:t>
      </w:r>
      <w:r>
        <w:rPr>
          <w:rFonts w:ascii="Times New Roman" w:eastAsia="仿宋" w:hAnsi="Times New Roman" w:cs="Times New Roman"/>
          <w:sz w:val="32"/>
          <w:szCs w:val="32"/>
        </w:rPr>
        <w:t>46kg-≤48kg</w:t>
      </w:r>
      <w:r>
        <w:rPr>
          <w:rFonts w:ascii="Times New Roman" w:eastAsia="仿宋" w:hAnsi="Times New Roman" w:cs="仿宋" w:hint="eastAsia"/>
          <w:sz w:val="32"/>
          <w:szCs w:val="32"/>
        </w:rPr>
        <w:t>）</w:t>
      </w:r>
      <w:r>
        <w:rPr>
          <w:rFonts w:ascii="Times New Roman" w:eastAsia="仿宋" w:hAnsi="Times New Roman" w:cs="Times New Roman"/>
          <w:sz w:val="32"/>
          <w:szCs w:val="32"/>
        </w:rPr>
        <w:t>+52kg</w:t>
      </w:r>
      <w:r>
        <w:rPr>
          <w:rFonts w:ascii="Times New Roman" w:eastAsia="仿宋" w:hAnsi="Times New Roman" w:cs="仿宋" w:hint="eastAsia"/>
          <w:sz w:val="32"/>
          <w:szCs w:val="32"/>
        </w:rPr>
        <w:t>（＞</w:t>
      </w:r>
      <w:r>
        <w:rPr>
          <w:rFonts w:ascii="Times New Roman" w:eastAsia="仿宋" w:hAnsi="Times New Roman" w:cs="Times New Roman"/>
          <w:sz w:val="32"/>
          <w:szCs w:val="32"/>
        </w:rPr>
        <w:t>48kg-≤52kg</w:t>
      </w:r>
      <w:r>
        <w:rPr>
          <w:rFonts w:ascii="Times New Roman" w:eastAsia="仿宋" w:hAnsi="Times New Roman" w:cs="仿宋" w:hint="eastAsia"/>
          <w:sz w:val="32"/>
          <w:szCs w:val="32"/>
        </w:rPr>
        <w:t>）小团体，</w:t>
      </w:r>
      <w:r>
        <w:rPr>
          <w:rFonts w:ascii="Times New Roman" w:eastAsia="仿宋" w:hAnsi="Times New Roman" w:cs="Times New Roman"/>
          <w:sz w:val="32"/>
          <w:szCs w:val="32"/>
        </w:rPr>
        <w:t xml:space="preserve"> 70kg</w:t>
      </w:r>
      <w:r>
        <w:rPr>
          <w:rFonts w:ascii="Times New Roman" w:eastAsia="仿宋" w:hAnsi="Times New Roman" w:cs="仿宋" w:hint="eastAsia"/>
          <w:sz w:val="32"/>
          <w:szCs w:val="32"/>
        </w:rPr>
        <w:t>（＞</w:t>
      </w:r>
      <w:r>
        <w:rPr>
          <w:rFonts w:ascii="Times New Roman" w:eastAsia="仿宋" w:hAnsi="Times New Roman" w:cs="Times New Roman"/>
          <w:sz w:val="32"/>
          <w:szCs w:val="32"/>
        </w:rPr>
        <w:t>65kg-≤70kg</w:t>
      </w:r>
      <w:r>
        <w:rPr>
          <w:rFonts w:ascii="Times New Roman" w:eastAsia="仿宋" w:hAnsi="Times New Roman" w:cs="仿宋" w:hint="eastAsia"/>
          <w:sz w:val="32"/>
          <w:szCs w:val="32"/>
        </w:rPr>
        <w:t>）</w:t>
      </w:r>
      <w:r>
        <w:rPr>
          <w:rFonts w:ascii="Times New Roman" w:eastAsia="仿宋" w:hAnsi="Times New Roman" w:cs="Times New Roman"/>
          <w:sz w:val="32"/>
          <w:szCs w:val="32"/>
        </w:rPr>
        <w:t>+75kg</w:t>
      </w:r>
      <w:r>
        <w:rPr>
          <w:rFonts w:ascii="Times New Roman" w:eastAsia="仿宋" w:hAnsi="Times New Roman" w:cs="仿宋" w:hint="eastAsia"/>
          <w:sz w:val="32"/>
          <w:szCs w:val="32"/>
        </w:rPr>
        <w:t>（＞</w:t>
      </w:r>
      <w:r>
        <w:rPr>
          <w:rFonts w:ascii="Times New Roman" w:eastAsia="仿宋" w:hAnsi="Times New Roman" w:cs="Times New Roman"/>
          <w:sz w:val="32"/>
          <w:szCs w:val="32"/>
        </w:rPr>
        <w:t>70kg-≤75kg</w:t>
      </w:r>
      <w:r>
        <w:rPr>
          <w:rFonts w:ascii="Times New Roman" w:eastAsia="仿宋" w:hAnsi="Times New Roman" w:cs="仿宋" w:hint="eastAsia"/>
          <w:sz w:val="32"/>
          <w:szCs w:val="32"/>
        </w:rPr>
        <w:t>）小团体、</w:t>
      </w:r>
      <w:r>
        <w:rPr>
          <w:rFonts w:ascii="Times New Roman" w:eastAsia="仿宋" w:hAnsi="Times New Roman" w:cs="Times New Roman"/>
          <w:sz w:val="32"/>
          <w:szCs w:val="32"/>
        </w:rPr>
        <w:t>56kg</w:t>
      </w:r>
      <w:r>
        <w:rPr>
          <w:rFonts w:ascii="Times New Roman" w:eastAsia="仿宋" w:hAnsi="Times New Roman" w:cs="仿宋" w:hint="eastAsia"/>
          <w:sz w:val="32"/>
          <w:szCs w:val="32"/>
        </w:rPr>
        <w:t>（＞</w:t>
      </w:r>
      <w:r>
        <w:rPr>
          <w:rFonts w:ascii="Times New Roman" w:eastAsia="仿宋" w:hAnsi="Times New Roman" w:cs="Times New Roman"/>
          <w:sz w:val="32"/>
          <w:szCs w:val="32"/>
        </w:rPr>
        <w:t>52kg-≤56kg</w:t>
      </w:r>
      <w:r>
        <w:rPr>
          <w:rFonts w:ascii="Times New Roman" w:eastAsia="仿宋" w:hAnsi="Times New Roman" w:cs="仿宋" w:hint="eastAsia"/>
          <w:sz w:val="32"/>
          <w:szCs w:val="32"/>
        </w:rPr>
        <w:t>）、</w:t>
      </w:r>
      <w:r>
        <w:rPr>
          <w:rFonts w:ascii="Times New Roman" w:eastAsia="仿宋" w:hAnsi="Times New Roman" w:cs="Times New Roman"/>
          <w:sz w:val="32"/>
          <w:szCs w:val="32"/>
        </w:rPr>
        <w:t>60kg</w:t>
      </w:r>
      <w:r>
        <w:rPr>
          <w:rFonts w:ascii="Times New Roman" w:eastAsia="仿宋" w:hAnsi="Times New Roman" w:cs="仿宋" w:hint="eastAsia"/>
          <w:sz w:val="32"/>
          <w:szCs w:val="32"/>
        </w:rPr>
        <w:t>（＞</w:t>
      </w:r>
      <w:r>
        <w:rPr>
          <w:rFonts w:ascii="Times New Roman" w:eastAsia="仿宋" w:hAnsi="Times New Roman" w:cs="Times New Roman"/>
          <w:sz w:val="32"/>
          <w:szCs w:val="32"/>
        </w:rPr>
        <w:t>56kg-≤60kg</w:t>
      </w:r>
      <w:r>
        <w:rPr>
          <w:rFonts w:ascii="Times New Roman" w:eastAsia="仿宋" w:hAnsi="Times New Roman" w:cs="仿宋" w:hint="eastAsia"/>
          <w:sz w:val="32"/>
          <w:szCs w:val="32"/>
        </w:rPr>
        <w:t>）、</w:t>
      </w:r>
      <w:r>
        <w:rPr>
          <w:rFonts w:ascii="Times New Roman" w:eastAsia="仿宋" w:hAnsi="Times New Roman" w:cs="Times New Roman"/>
          <w:sz w:val="32"/>
          <w:szCs w:val="32"/>
        </w:rPr>
        <w:t>65kg</w:t>
      </w:r>
      <w:r>
        <w:rPr>
          <w:rFonts w:ascii="Times New Roman" w:eastAsia="仿宋" w:hAnsi="Times New Roman" w:cs="仿宋" w:hint="eastAsia"/>
          <w:sz w:val="32"/>
          <w:szCs w:val="32"/>
        </w:rPr>
        <w:t>（＞</w:t>
      </w:r>
      <w:r>
        <w:rPr>
          <w:rFonts w:ascii="Times New Roman" w:eastAsia="仿宋" w:hAnsi="Times New Roman" w:cs="Times New Roman"/>
          <w:sz w:val="32"/>
          <w:szCs w:val="32"/>
        </w:rPr>
        <w:t>60kg-≤65kg</w:t>
      </w:r>
      <w:r>
        <w:rPr>
          <w:rFonts w:ascii="Times New Roman" w:eastAsia="仿宋" w:hAnsi="Times New Roman" w:cs="仿宋" w:hint="eastAsia"/>
          <w:sz w:val="32"/>
          <w:szCs w:val="32"/>
        </w:rPr>
        <w:t>）</w:t>
      </w:r>
    </w:p>
    <w:p w:rsidR="008B6528" w:rsidRDefault="008B6528" w:rsidP="00C2022B">
      <w:pPr>
        <w:pStyle w:val="NormalWeb"/>
        <w:widowControl w:val="0"/>
        <w:spacing w:before="0" w:beforeAutospacing="0" w:after="0" w:afterAutospacing="0" w:line="540" w:lineRule="exact"/>
        <w:ind w:firstLineChars="200" w:firstLine="31680"/>
        <w:jc w:val="both"/>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女子：</w:t>
      </w:r>
      <w:r>
        <w:rPr>
          <w:rFonts w:ascii="Times New Roman" w:eastAsia="仿宋" w:hAnsi="Times New Roman" w:cs="Times New Roman"/>
          <w:sz w:val="32"/>
          <w:szCs w:val="32"/>
        </w:rPr>
        <w:t>52kg</w:t>
      </w:r>
      <w:r>
        <w:rPr>
          <w:rFonts w:ascii="Times New Roman" w:eastAsia="仿宋" w:hAnsi="Times New Roman" w:cs="仿宋" w:hint="eastAsia"/>
          <w:sz w:val="32"/>
          <w:szCs w:val="32"/>
        </w:rPr>
        <w:t>（＞</w:t>
      </w:r>
      <w:r>
        <w:rPr>
          <w:rFonts w:ascii="Times New Roman" w:eastAsia="仿宋" w:hAnsi="Times New Roman" w:cs="Times New Roman"/>
          <w:sz w:val="32"/>
          <w:szCs w:val="32"/>
        </w:rPr>
        <w:t>48kg-≤52kg</w:t>
      </w:r>
      <w:r>
        <w:rPr>
          <w:rFonts w:ascii="Times New Roman" w:eastAsia="仿宋" w:hAnsi="Times New Roman" w:cs="仿宋" w:hint="eastAsia"/>
          <w:sz w:val="32"/>
          <w:szCs w:val="32"/>
        </w:rPr>
        <w:t>）、</w:t>
      </w:r>
      <w:r>
        <w:rPr>
          <w:rFonts w:ascii="Times New Roman" w:eastAsia="仿宋" w:hAnsi="Times New Roman" w:cs="Times New Roman"/>
          <w:sz w:val="32"/>
          <w:szCs w:val="32"/>
        </w:rPr>
        <w:t>56kg</w:t>
      </w:r>
      <w:r>
        <w:rPr>
          <w:rFonts w:ascii="Times New Roman" w:eastAsia="仿宋" w:hAnsi="Times New Roman" w:cs="仿宋" w:hint="eastAsia"/>
          <w:sz w:val="32"/>
          <w:szCs w:val="32"/>
        </w:rPr>
        <w:t>（＞</w:t>
      </w:r>
      <w:r>
        <w:rPr>
          <w:rFonts w:ascii="Times New Roman" w:eastAsia="仿宋" w:hAnsi="Times New Roman" w:cs="Times New Roman"/>
          <w:sz w:val="32"/>
          <w:szCs w:val="32"/>
        </w:rPr>
        <w:t>52kg-≤56kg</w:t>
      </w:r>
      <w:r>
        <w:rPr>
          <w:rFonts w:ascii="Times New Roman" w:eastAsia="仿宋" w:hAnsi="Times New Roman" w:cs="仿宋" w:hint="eastAsia"/>
          <w:sz w:val="32"/>
          <w:szCs w:val="32"/>
        </w:rPr>
        <w:t>）、</w:t>
      </w:r>
      <w:r>
        <w:rPr>
          <w:rFonts w:ascii="Times New Roman" w:eastAsia="仿宋" w:hAnsi="Times New Roman" w:cs="Times New Roman"/>
          <w:sz w:val="32"/>
          <w:szCs w:val="32"/>
        </w:rPr>
        <w:t>60kg</w:t>
      </w:r>
      <w:r>
        <w:rPr>
          <w:rFonts w:ascii="Times New Roman" w:eastAsia="仿宋" w:hAnsi="Times New Roman" w:cs="仿宋" w:hint="eastAsia"/>
          <w:sz w:val="32"/>
          <w:szCs w:val="32"/>
        </w:rPr>
        <w:t>（＞</w:t>
      </w:r>
      <w:r>
        <w:rPr>
          <w:rFonts w:ascii="Times New Roman" w:eastAsia="仿宋" w:hAnsi="Times New Roman" w:cs="Times New Roman"/>
          <w:sz w:val="32"/>
          <w:szCs w:val="32"/>
        </w:rPr>
        <w:t>56kg-≤60kg</w:t>
      </w:r>
      <w:r>
        <w:rPr>
          <w:rFonts w:ascii="Times New Roman" w:eastAsia="仿宋" w:hAnsi="Times New Roman" w:cs="仿宋" w:hint="eastAsia"/>
          <w:sz w:val="32"/>
          <w:szCs w:val="32"/>
        </w:rPr>
        <w:t>）小团体</w:t>
      </w:r>
    </w:p>
    <w:p w:rsidR="008B6528" w:rsidRDefault="008B6528" w:rsidP="00C2022B">
      <w:pPr>
        <w:pStyle w:val="NormalWeb"/>
        <w:widowControl w:val="0"/>
        <w:spacing w:before="0" w:beforeAutospacing="0" w:after="0" w:afterAutospacing="0" w:line="540" w:lineRule="exact"/>
        <w:ind w:firstLineChars="200" w:firstLine="31680"/>
        <w:jc w:val="both"/>
        <w:rPr>
          <w:rFonts w:ascii="Times New Roman" w:eastAsia="仿宋" w:hAnsi="Times New Roman" w:cs="Times New Roman"/>
          <w:b/>
          <w:bCs/>
          <w:sz w:val="32"/>
          <w:szCs w:val="32"/>
        </w:rPr>
      </w:pPr>
      <w:r>
        <w:rPr>
          <w:rFonts w:ascii="Times New Roman" w:eastAsia="仿宋" w:hAnsi="Times New Roman" w:cs="仿宋" w:hint="eastAsia"/>
          <w:b/>
          <w:bCs/>
          <w:sz w:val="32"/>
          <w:szCs w:val="32"/>
        </w:rPr>
        <w:t>少年乙组：</w:t>
      </w:r>
    </w:p>
    <w:p w:rsidR="008B6528" w:rsidRDefault="008B6528" w:rsidP="00C2022B">
      <w:pPr>
        <w:pStyle w:val="NormalWeb"/>
        <w:widowControl w:val="0"/>
        <w:spacing w:before="0" w:beforeAutospacing="0" w:after="0" w:afterAutospacing="0" w:line="540" w:lineRule="exact"/>
        <w:ind w:firstLineChars="200" w:firstLine="31680"/>
        <w:jc w:val="both"/>
        <w:rPr>
          <w:rFonts w:ascii="Times New Roman" w:eastAsia="仿宋" w:hAnsi="Times New Roman" w:cs="Times New Roman"/>
          <w:sz w:val="32"/>
          <w:szCs w:val="32"/>
        </w:rPr>
      </w:pPr>
      <w:r>
        <w:rPr>
          <w:rFonts w:ascii="Times New Roman" w:eastAsia="仿宋" w:hAnsi="Times New Roman" w:cs="仿宋" w:hint="eastAsia"/>
          <w:sz w:val="32"/>
          <w:szCs w:val="32"/>
        </w:rPr>
        <w:t>男子：</w:t>
      </w:r>
      <w:r>
        <w:rPr>
          <w:rFonts w:ascii="Times New Roman" w:eastAsia="仿宋" w:hAnsi="Times New Roman" w:cs="Times New Roman"/>
          <w:sz w:val="32"/>
          <w:szCs w:val="32"/>
        </w:rPr>
        <w:t>52kg</w:t>
      </w:r>
      <w:r>
        <w:rPr>
          <w:rFonts w:ascii="Times New Roman" w:eastAsia="仿宋" w:hAnsi="Times New Roman" w:cs="仿宋" w:hint="eastAsia"/>
          <w:sz w:val="32"/>
          <w:szCs w:val="32"/>
        </w:rPr>
        <w:t>（＞</w:t>
      </w:r>
      <w:r>
        <w:rPr>
          <w:rFonts w:ascii="Times New Roman" w:eastAsia="仿宋" w:hAnsi="Times New Roman" w:cs="Times New Roman"/>
          <w:sz w:val="32"/>
          <w:szCs w:val="32"/>
        </w:rPr>
        <w:t>48kg-≤52kg</w:t>
      </w:r>
      <w:r>
        <w:rPr>
          <w:rFonts w:ascii="Times New Roman" w:eastAsia="仿宋" w:hAnsi="Times New Roman" w:cs="仿宋" w:hint="eastAsia"/>
          <w:sz w:val="32"/>
          <w:szCs w:val="32"/>
        </w:rPr>
        <w:t>）、</w:t>
      </w:r>
      <w:r>
        <w:rPr>
          <w:rFonts w:ascii="Times New Roman" w:eastAsia="仿宋" w:hAnsi="Times New Roman" w:cs="Times New Roman"/>
          <w:sz w:val="32"/>
          <w:szCs w:val="32"/>
        </w:rPr>
        <w:t>56kg</w:t>
      </w:r>
      <w:r>
        <w:rPr>
          <w:rFonts w:ascii="Times New Roman" w:eastAsia="仿宋" w:hAnsi="Times New Roman" w:cs="仿宋" w:hint="eastAsia"/>
          <w:sz w:val="32"/>
          <w:szCs w:val="32"/>
        </w:rPr>
        <w:t>（＞</w:t>
      </w:r>
      <w:r>
        <w:rPr>
          <w:rFonts w:ascii="Times New Roman" w:eastAsia="仿宋" w:hAnsi="Times New Roman" w:cs="Times New Roman"/>
          <w:sz w:val="32"/>
          <w:szCs w:val="32"/>
        </w:rPr>
        <w:t>52kg-≤56kg</w:t>
      </w:r>
      <w:r>
        <w:rPr>
          <w:rFonts w:ascii="Times New Roman" w:eastAsia="仿宋" w:hAnsi="Times New Roman" w:cs="仿宋" w:hint="eastAsia"/>
          <w:sz w:val="32"/>
          <w:szCs w:val="32"/>
        </w:rPr>
        <w:t>）、</w:t>
      </w:r>
      <w:r>
        <w:rPr>
          <w:rFonts w:ascii="Times New Roman" w:eastAsia="仿宋" w:hAnsi="Times New Roman" w:cs="Times New Roman"/>
          <w:sz w:val="32"/>
          <w:szCs w:val="32"/>
        </w:rPr>
        <w:t>60kg</w:t>
      </w:r>
      <w:r>
        <w:rPr>
          <w:rFonts w:ascii="Times New Roman" w:eastAsia="仿宋" w:hAnsi="Times New Roman" w:cs="仿宋" w:hint="eastAsia"/>
          <w:sz w:val="32"/>
          <w:szCs w:val="32"/>
        </w:rPr>
        <w:t>（＞</w:t>
      </w:r>
      <w:r>
        <w:rPr>
          <w:rFonts w:ascii="Times New Roman" w:eastAsia="仿宋" w:hAnsi="Times New Roman" w:cs="Times New Roman"/>
          <w:sz w:val="32"/>
          <w:szCs w:val="32"/>
        </w:rPr>
        <w:t>56kg-≤60kg</w:t>
      </w:r>
      <w:r>
        <w:rPr>
          <w:rFonts w:ascii="Times New Roman" w:eastAsia="仿宋" w:hAnsi="Times New Roman" w:cs="仿宋" w:hint="eastAsia"/>
          <w:sz w:val="32"/>
          <w:szCs w:val="32"/>
        </w:rPr>
        <w:t>）、</w:t>
      </w:r>
      <w:r>
        <w:rPr>
          <w:rFonts w:ascii="Times New Roman" w:eastAsia="仿宋" w:hAnsi="Times New Roman" w:cs="Times New Roman"/>
          <w:sz w:val="32"/>
          <w:szCs w:val="32"/>
        </w:rPr>
        <w:t>65kg</w:t>
      </w:r>
      <w:r>
        <w:rPr>
          <w:rFonts w:ascii="Times New Roman" w:eastAsia="仿宋" w:hAnsi="Times New Roman" w:cs="仿宋" w:hint="eastAsia"/>
          <w:sz w:val="32"/>
          <w:szCs w:val="32"/>
        </w:rPr>
        <w:t>（＞</w:t>
      </w:r>
      <w:r>
        <w:rPr>
          <w:rFonts w:ascii="Times New Roman" w:eastAsia="仿宋" w:hAnsi="Times New Roman" w:cs="Times New Roman"/>
          <w:sz w:val="32"/>
          <w:szCs w:val="32"/>
        </w:rPr>
        <w:t>60kg-≤65kg</w:t>
      </w:r>
      <w:r>
        <w:rPr>
          <w:rFonts w:ascii="Times New Roman" w:eastAsia="仿宋" w:hAnsi="Times New Roman" w:cs="仿宋" w:hint="eastAsia"/>
          <w:sz w:val="32"/>
          <w:szCs w:val="32"/>
        </w:rPr>
        <w:t>）</w:t>
      </w:r>
    </w:p>
    <w:p w:rsidR="008B6528" w:rsidRDefault="008B6528" w:rsidP="00C2022B">
      <w:pPr>
        <w:pStyle w:val="NormalWeb"/>
        <w:widowControl w:val="0"/>
        <w:spacing w:before="0" w:beforeAutospacing="0" w:after="0" w:afterAutospacing="0" w:line="540" w:lineRule="exact"/>
        <w:ind w:firstLineChars="200" w:firstLine="31680"/>
        <w:jc w:val="both"/>
        <w:rPr>
          <w:rFonts w:ascii="Times New Roman" w:eastAsia="仿宋" w:hAnsi="Times New Roman" w:cs="Times New Roman"/>
          <w:sz w:val="32"/>
          <w:szCs w:val="32"/>
        </w:rPr>
      </w:pPr>
      <w:r>
        <w:rPr>
          <w:rFonts w:ascii="Times New Roman" w:eastAsia="仿宋" w:hAnsi="Times New Roman" w:cs="仿宋" w:hint="eastAsia"/>
          <w:sz w:val="32"/>
          <w:szCs w:val="32"/>
        </w:rPr>
        <w:t>女子：</w:t>
      </w:r>
      <w:r>
        <w:rPr>
          <w:rFonts w:ascii="Times New Roman" w:eastAsia="仿宋" w:hAnsi="Times New Roman" w:cs="Times New Roman"/>
          <w:sz w:val="32"/>
          <w:szCs w:val="32"/>
        </w:rPr>
        <w:t>48kg</w:t>
      </w:r>
      <w:r>
        <w:rPr>
          <w:rFonts w:ascii="Times New Roman" w:eastAsia="仿宋" w:hAnsi="Times New Roman" w:cs="仿宋" w:hint="eastAsia"/>
          <w:sz w:val="32"/>
          <w:szCs w:val="32"/>
        </w:rPr>
        <w:t>（＞</w:t>
      </w:r>
      <w:r>
        <w:rPr>
          <w:rFonts w:ascii="Times New Roman" w:eastAsia="仿宋" w:hAnsi="Times New Roman" w:cs="Times New Roman"/>
          <w:sz w:val="32"/>
          <w:szCs w:val="32"/>
        </w:rPr>
        <w:t>44kg-≤48kg</w:t>
      </w:r>
      <w:r>
        <w:rPr>
          <w:rFonts w:ascii="Times New Roman" w:eastAsia="仿宋" w:hAnsi="Times New Roman" w:cs="仿宋" w:hint="eastAsia"/>
          <w:sz w:val="32"/>
          <w:szCs w:val="32"/>
        </w:rPr>
        <w:t>）、</w:t>
      </w:r>
      <w:r>
        <w:rPr>
          <w:rFonts w:ascii="Times New Roman" w:eastAsia="仿宋" w:hAnsi="Times New Roman" w:cs="Times New Roman"/>
          <w:sz w:val="32"/>
          <w:szCs w:val="32"/>
        </w:rPr>
        <w:t>52kg</w:t>
      </w:r>
      <w:r>
        <w:rPr>
          <w:rFonts w:ascii="Times New Roman" w:eastAsia="仿宋" w:hAnsi="Times New Roman" w:cs="仿宋" w:hint="eastAsia"/>
          <w:sz w:val="32"/>
          <w:szCs w:val="32"/>
        </w:rPr>
        <w:t>（＞</w:t>
      </w:r>
      <w:r>
        <w:rPr>
          <w:rFonts w:ascii="Times New Roman" w:eastAsia="仿宋" w:hAnsi="Times New Roman" w:cs="Times New Roman"/>
          <w:sz w:val="32"/>
          <w:szCs w:val="32"/>
        </w:rPr>
        <w:t>48kg-≤52kg</w:t>
      </w:r>
      <w:r>
        <w:rPr>
          <w:rFonts w:ascii="Times New Roman" w:eastAsia="仿宋" w:hAnsi="Times New Roman" w:cs="仿宋" w:hint="eastAsia"/>
          <w:sz w:val="32"/>
          <w:szCs w:val="32"/>
        </w:rPr>
        <w:t>）、</w:t>
      </w:r>
      <w:r>
        <w:rPr>
          <w:rFonts w:ascii="Times New Roman" w:eastAsia="仿宋" w:hAnsi="Times New Roman" w:cs="Times New Roman"/>
          <w:sz w:val="32"/>
          <w:szCs w:val="32"/>
        </w:rPr>
        <w:t>56kg</w:t>
      </w:r>
      <w:r>
        <w:rPr>
          <w:rFonts w:ascii="Times New Roman" w:eastAsia="仿宋" w:hAnsi="Times New Roman" w:cs="仿宋" w:hint="eastAsia"/>
          <w:sz w:val="32"/>
          <w:szCs w:val="32"/>
        </w:rPr>
        <w:t>（＞</w:t>
      </w:r>
      <w:r>
        <w:rPr>
          <w:rFonts w:ascii="Times New Roman" w:eastAsia="仿宋" w:hAnsi="Times New Roman" w:cs="Times New Roman"/>
          <w:sz w:val="32"/>
          <w:szCs w:val="32"/>
        </w:rPr>
        <w:t>52kg-≤56kg</w:t>
      </w:r>
      <w:r>
        <w:rPr>
          <w:rFonts w:ascii="Times New Roman" w:eastAsia="仿宋" w:hAnsi="Times New Roman" w:cs="仿宋" w:hint="eastAsia"/>
          <w:sz w:val="32"/>
          <w:szCs w:val="32"/>
        </w:rPr>
        <w:t>）小团体</w:t>
      </w: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四、参加办法：</w:t>
      </w:r>
      <w:r>
        <w:rPr>
          <w:rFonts w:eastAsia="黑体"/>
          <w:sz w:val="32"/>
          <w:szCs w:val="32"/>
        </w:rPr>
        <w:t xml:space="preserve"> </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运动员必须符合《福建省第十六届运动会竞赛规程总则（青少年部）》《福建省第十六届运动会运动员（青少年部）资格审查办法》等有关规定，并持有福建省第十六届运动会运动员</w:t>
      </w:r>
      <w:r>
        <w:rPr>
          <w:rFonts w:eastAsia="仿宋"/>
          <w:sz w:val="32"/>
          <w:szCs w:val="32"/>
        </w:rPr>
        <w:t>“</w:t>
      </w:r>
      <w:r>
        <w:rPr>
          <w:rFonts w:eastAsia="仿宋" w:cs="仿宋" w:hint="eastAsia"/>
          <w:sz w:val="32"/>
          <w:szCs w:val="32"/>
        </w:rPr>
        <w:t>参赛证</w:t>
      </w:r>
      <w:r>
        <w:rPr>
          <w:rFonts w:eastAsia="仿宋"/>
          <w:sz w:val="32"/>
          <w:szCs w:val="32"/>
        </w:rPr>
        <w:t>”</w:t>
      </w:r>
      <w:r>
        <w:rPr>
          <w:rFonts w:eastAsia="仿宋" w:cs="仿宋" w:hint="eastAsia"/>
          <w:sz w:val="32"/>
          <w:szCs w:val="32"/>
        </w:rPr>
        <w:t>。</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二</w:t>
      </w:r>
      <w:r>
        <w:rPr>
          <w:rFonts w:eastAsia="仿宋"/>
          <w:sz w:val="32"/>
          <w:szCs w:val="32"/>
        </w:rPr>
        <w:t>)</w:t>
      </w:r>
      <w:r>
        <w:rPr>
          <w:rFonts w:eastAsia="仿宋" w:cs="仿宋" w:hint="eastAsia"/>
          <w:sz w:val="32"/>
          <w:szCs w:val="32"/>
        </w:rPr>
        <w:t>运动员年龄规定：少年甲组运动员必须是</w:t>
      </w:r>
      <w:r>
        <w:rPr>
          <w:rFonts w:eastAsia="仿宋"/>
          <w:sz w:val="32"/>
          <w:szCs w:val="32"/>
        </w:rPr>
        <w:t>2001</w:t>
      </w:r>
      <w:r>
        <w:rPr>
          <w:rFonts w:eastAsia="仿宋" w:cs="仿宋" w:hint="eastAsia"/>
          <w:sz w:val="32"/>
          <w:szCs w:val="32"/>
        </w:rPr>
        <w:t>年１月１日以后出生者；少年乙组运动员必须是</w:t>
      </w:r>
      <w:r>
        <w:rPr>
          <w:rFonts w:eastAsia="仿宋"/>
          <w:sz w:val="32"/>
          <w:szCs w:val="32"/>
        </w:rPr>
        <w:t>2003</w:t>
      </w:r>
      <w:r>
        <w:rPr>
          <w:rFonts w:eastAsia="仿宋" w:cs="仿宋" w:hint="eastAsia"/>
          <w:sz w:val="32"/>
          <w:szCs w:val="32"/>
        </w:rPr>
        <w:t>年１月１日以后出生者。</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三</w:t>
      </w:r>
      <w:r>
        <w:rPr>
          <w:rFonts w:eastAsia="仿宋"/>
          <w:sz w:val="32"/>
          <w:szCs w:val="32"/>
        </w:rPr>
        <w:t>)</w:t>
      </w:r>
      <w:r>
        <w:rPr>
          <w:rFonts w:eastAsia="仿宋" w:cs="仿宋" w:hint="eastAsia"/>
          <w:sz w:val="32"/>
          <w:szCs w:val="32"/>
        </w:rPr>
        <w:t>各代表队每级别可报运动员</w:t>
      </w:r>
      <w:r>
        <w:rPr>
          <w:rFonts w:eastAsia="仿宋"/>
          <w:sz w:val="32"/>
          <w:szCs w:val="32"/>
        </w:rPr>
        <w:t>1-2</w:t>
      </w:r>
      <w:r>
        <w:rPr>
          <w:rFonts w:eastAsia="仿宋" w:cs="仿宋" w:hint="eastAsia"/>
          <w:sz w:val="32"/>
          <w:szCs w:val="32"/>
        </w:rPr>
        <w:t>名，参赛单位领队</w:t>
      </w:r>
      <w:r>
        <w:rPr>
          <w:rFonts w:eastAsia="仿宋"/>
          <w:sz w:val="32"/>
          <w:szCs w:val="32"/>
        </w:rPr>
        <w:t>1</w:t>
      </w:r>
      <w:r>
        <w:rPr>
          <w:rFonts w:eastAsia="仿宋" w:cs="仿宋" w:hint="eastAsia"/>
          <w:sz w:val="32"/>
          <w:szCs w:val="32"/>
        </w:rPr>
        <w:t>人，教练员</w:t>
      </w:r>
      <w:r>
        <w:rPr>
          <w:rFonts w:eastAsia="仿宋"/>
          <w:sz w:val="32"/>
          <w:szCs w:val="32"/>
        </w:rPr>
        <w:t>1</w:t>
      </w:r>
      <w:r>
        <w:rPr>
          <w:rFonts w:eastAsia="仿宋" w:cs="仿宋" w:hint="eastAsia"/>
          <w:sz w:val="32"/>
          <w:szCs w:val="32"/>
        </w:rPr>
        <w:t>人，医生</w:t>
      </w:r>
      <w:r>
        <w:rPr>
          <w:rFonts w:eastAsia="仿宋"/>
          <w:sz w:val="32"/>
          <w:szCs w:val="32"/>
        </w:rPr>
        <w:t>1</w:t>
      </w:r>
      <w:r>
        <w:rPr>
          <w:rFonts w:eastAsia="仿宋" w:cs="仿宋" w:hint="eastAsia"/>
          <w:sz w:val="32"/>
          <w:szCs w:val="32"/>
        </w:rPr>
        <w:t>人。</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四</w:t>
      </w:r>
      <w:r>
        <w:rPr>
          <w:rFonts w:eastAsia="仿宋"/>
          <w:sz w:val="32"/>
          <w:szCs w:val="32"/>
        </w:rPr>
        <w:t xml:space="preserve">) </w:t>
      </w:r>
      <w:r>
        <w:rPr>
          <w:rFonts w:eastAsia="仿宋" w:cs="仿宋" w:hint="eastAsia"/>
          <w:sz w:val="32"/>
          <w:szCs w:val="32"/>
        </w:rPr>
        <w:t>报到时运动员必须验交赛前</w:t>
      </w:r>
      <w:r>
        <w:rPr>
          <w:rFonts w:eastAsia="仿宋"/>
          <w:sz w:val="32"/>
          <w:szCs w:val="32"/>
        </w:rPr>
        <w:t>15</w:t>
      </w:r>
      <w:r>
        <w:rPr>
          <w:rFonts w:eastAsia="仿宋" w:cs="仿宋" w:hint="eastAsia"/>
          <w:sz w:val="32"/>
          <w:szCs w:val="32"/>
        </w:rPr>
        <w:t>天内的县级以上医院出具的运动员体检证明</w:t>
      </w:r>
      <w:r>
        <w:rPr>
          <w:rFonts w:eastAsia="仿宋"/>
          <w:sz w:val="32"/>
          <w:szCs w:val="32"/>
        </w:rPr>
        <w:t>(</w:t>
      </w:r>
      <w:r>
        <w:rPr>
          <w:rFonts w:eastAsia="仿宋" w:cs="仿宋" w:hint="eastAsia"/>
          <w:sz w:val="32"/>
          <w:szCs w:val="32"/>
        </w:rPr>
        <w:t>具体内容为：脑电图、心电图、血压、脉搏</w:t>
      </w:r>
      <w:r>
        <w:rPr>
          <w:rFonts w:eastAsia="仿宋"/>
          <w:sz w:val="32"/>
          <w:szCs w:val="32"/>
        </w:rPr>
        <w:t>)</w:t>
      </w:r>
      <w:r>
        <w:rPr>
          <w:rFonts w:eastAsia="仿宋" w:cs="仿宋" w:hint="eastAsia"/>
          <w:sz w:val="32"/>
          <w:szCs w:val="32"/>
        </w:rPr>
        <w:t>、人身保险、个人和团体的参赛责任声明书，以上各项任缺一项不能参加比赛；</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五</w:t>
      </w:r>
      <w:r>
        <w:rPr>
          <w:rFonts w:eastAsia="仿宋"/>
          <w:sz w:val="32"/>
          <w:szCs w:val="32"/>
        </w:rPr>
        <w:t>)</w:t>
      </w:r>
      <w:r>
        <w:rPr>
          <w:rFonts w:eastAsia="仿宋" w:cs="仿宋" w:hint="eastAsia"/>
          <w:sz w:val="32"/>
          <w:szCs w:val="32"/>
        </w:rPr>
        <w:t>各代表队报到后，大会医务监督组将对运动员进行检查核实，如发现问题，则取消比赛资格。</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六</w:t>
      </w:r>
      <w:r>
        <w:rPr>
          <w:rFonts w:eastAsia="仿宋"/>
          <w:sz w:val="32"/>
          <w:szCs w:val="32"/>
        </w:rPr>
        <w:t>)</w:t>
      </w:r>
      <w:r>
        <w:rPr>
          <w:rFonts w:eastAsia="仿宋" w:cs="仿宋" w:hint="eastAsia"/>
          <w:sz w:val="32"/>
          <w:szCs w:val="32"/>
        </w:rPr>
        <w:t>各代表队应自备护齿、护裆、背心</w:t>
      </w:r>
      <w:r>
        <w:rPr>
          <w:rFonts w:eastAsia="仿宋"/>
          <w:sz w:val="32"/>
          <w:szCs w:val="32"/>
        </w:rPr>
        <w:t>(</w:t>
      </w:r>
      <w:r>
        <w:rPr>
          <w:rFonts w:eastAsia="仿宋" w:cs="仿宋" w:hint="eastAsia"/>
          <w:sz w:val="32"/>
          <w:szCs w:val="32"/>
        </w:rPr>
        <w:t>红、蓝</w:t>
      </w:r>
      <w:r>
        <w:rPr>
          <w:rFonts w:eastAsia="仿宋"/>
          <w:sz w:val="32"/>
          <w:szCs w:val="32"/>
        </w:rPr>
        <w:t>)</w:t>
      </w:r>
      <w:r>
        <w:rPr>
          <w:rFonts w:eastAsia="仿宋" w:cs="仿宋" w:hint="eastAsia"/>
          <w:sz w:val="32"/>
          <w:szCs w:val="32"/>
        </w:rPr>
        <w:t>短裤各一套，在比赛时不戴护齿和护裆者不得参加比赛。</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七</w:t>
      </w:r>
      <w:r>
        <w:rPr>
          <w:rFonts w:eastAsia="仿宋"/>
          <w:sz w:val="32"/>
          <w:szCs w:val="32"/>
        </w:rPr>
        <w:t>)</w:t>
      </w:r>
      <w:r>
        <w:rPr>
          <w:rFonts w:eastAsia="仿宋" w:cs="仿宋" w:hint="eastAsia"/>
          <w:sz w:val="32"/>
          <w:szCs w:val="32"/>
        </w:rPr>
        <w:t>运动员参加每场比赛必须交验二代居民身份证和大会颁发的</w:t>
      </w:r>
      <w:r>
        <w:rPr>
          <w:rFonts w:eastAsia="仿宋"/>
          <w:sz w:val="32"/>
          <w:szCs w:val="32"/>
        </w:rPr>
        <w:t>“</w:t>
      </w:r>
      <w:r>
        <w:rPr>
          <w:rFonts w:eastAsia="仿宋" w:cs="仿宋" w:hint="eastAsia"/>
          <w:sz w:val="32"/>
          <w:szCs w:val="32"/>
        </w:rPr>
        <w:t>参赛证</w:t>
      </w:r>
      <w:r>
        <w:rPr>
          <w:rFonts w:eastAsia="仿宋"/>
          <w:sz w:val="32"/>
          <w:szCs w:val="32"/>
        </w:rPr>
        <w:t>”</w:t>
      </w:r>
      <w:r>
        <w:rPr>
          <w:rFonts w:eastAsia="仿宋" w:cs="仿宋" w:hint="eastAsia"/>
          <w:sz w:val="32"/>
          <w:szCs w:val="32"/>
        </w:rPr>
        <w:t>，否则不得参加比赛。</w:t>
      </w: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五、竞赛办法：</w:t>
      </w:r>
      <w:r>
        <w:rPr>
          <w:rFonts w:eastAsia="黑体"/>
          <w:sz w:val="32"/>
          <w:szCs w:val="32"/>
        </w:rPr>
        <w:t xml:space="preserve">  </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比赛采用中国武术协会</w:t>
      </w:r>
      <w:r>
        <w:rPr>
          <w:rFonts w:eastAsia="仿宋"/>
          <w:sz w:val="32"/>
          <w:szCs w:val="32"/>
        </w:rPr>
        <w:t>2013</w:t>
      </w:r>
      <w:r>
        <w:rPr>
          <w:rFonts w:eastAsia="仿宋" w:cs="仿宋" w:hint="eastAsia"/>
          <w:sz w:val="32"/>
          <w:szCs w:val="32"/>
        </w:rPr>
        <w:t>年审定的《武术散打竞赛规则》；</w:t>
      </w:r>
      <w:r>
        <w:rPr>
          <w:rFonts w:eastAsia="仿宋"/>
          <w:sz w:val="32"/>
          <w:szCs w:val="32"/>
        </w:rPr>
        <w:t xml:space="preserve">  </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二</w:t>
      </w:r>
      <w:r>
        <w:rPr>
          <w:rFonts w:eastAsia="仿宋"/>
          <w:sz w:val="32"/>
          <w:szCs w:val="32"/>
        </w:rPr>
        <w:t>)</w:t>
      </w:r>
      <w:r>
        <w:rPr>
          <w:rFonts w:eastAsia="仿宋" w:cs="仿宋" w:hint="eastAsia"/>
          <w:sz w:val="32"/>
          <w:szCs w:val="32"/>
        </w:rPr>
        <w:t>报到后先称量体重，然后抽签进行编排；进入下一轮的运动员需每日称重；</w:t>
      </w:r>
      <w:r>
        <w:rPr>
          <w:rFonts w:eastAsia="仿宋"/>
          <w:sz w:val="32"/>
          <w:szCs w:val="32"/>
        </w:rPr>
        <w:t xml:space="preserve">  </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三</w:t>
      </w:r>
      <w:r>
        <w:rPr>
          <w:rFonts w:eastAsia="仿宋"/>
          <w:sz w:val="32"/>
          <w:szCs w:val="32"/>
        </w:rPr>
        <w:t>)</w:t>
      </w:r>
      <w:r>
        <w:rPr>
          <w:rFonts w:eastAsia="仿宋" w:cs="仿宋" w:hint="eastAsia"/>
          <w:sz w:val="32"/>
          <w:szCs w:val="32"/>
        </w:rPr>
        <w:t>本次比赛为团体赛、个人赛。采用单败淘汰制，</w:t>
      </w:r>
      <w:r>
        <w:rPr>
          <w:rFonts w:eastAsia="仿宋"/>
          <w:sz w:val="32"/>
          <w:szCs w:val="32"/>
        </w:rPr>
        <w:t xml:space="preserve"> (4</w:t>
      </w:r>
      <w:r>
        <w:rPr>
          <w:rFonts w:eastAsia="仿宋" w:cs="仿宋" w:hint="eastAsia"/>
          <w:sz w:val="32"/>
          <w:szCs w:val="32"/>
        </w:rPr>
        <w:t>人以下采用单循环制，不含</w:t>
      </w:r>
      <w:r>
        <w:rPr>
          <w:rFonts w:eastAsia="仿宋"/>
          <w:sz w:val="32"/>
          <w:szCs w:val="32"/>
        </w:rPr>
        <w:t>4</w:t>
      </w:r>
      <w:r>
        <w:rPr>
          <w:rFonts w:eastAsia="仿宋" w:cs="仿宋" w:hint="eastAsia"/>
          <w:sz w:val="32"/>
          <w:szCs w:val="32"/>
        </w:rPr>
        <w:t>人</w:t>
      </w:r>
      <w:r>
        <w:rPr>
          <w:rFonts w:eastAsia="仿宋"/>
          <w:sz w:val="32"/>
          <w:szCs w:val="32"/>
        </w:rPr>
        <w:t>)</w:t>
      </w:r>
      <w:r>
        <w:rPr>
          <w:rFonts w:eastAsia="仿宋" w:cs="仿宋" w:hint="eastAsia"/>
          <w:sz w:val="32"/>
          <w:szCs w:val="32"/>
        </w:rPr>
        <w:t>；</w:t>
      </w:r>
    </w:p>
    <w:p w:rsidR="008B6528" w:rsidRDefault="008B6528" w:rsidP="00C2022B">
      <w:pPr>
        <w:spacing w:line="540" w:lineRule="exact"/>
        <w:ind w:firstLineChars="200" w:firstLine="31680"/>
        <w:rPr>
          <w:rFonts w:eastAsia="仿宋"/>
          <w:sz w:val="32"/>
          <w:szCs w:val="32"/>
        </w:rPr>
      </w:pPr>
      <w:r>
        <w:rPr>
          <w:rFonts w:eastAsia="仿宋"/>
          <w:sz w:val="32"/>
          <w:szCs w:val="32"/>
        </w:rPr>
        <w:t>(</w:t>
      </w:r>
      <w:r>
        <w:rPr>
          <w:rFonts w:eastAsia="仿宋" w:cs="仿宋" w:hint="eastAsia"/>
          <w:sz w:val="32"/>
          <w:szCs w:val="32"/>
        </w:rPr>
        <w:t>四</w:t>
      </w:r>
      <w:r>
        <w:rPr>
          <w:rFonts w:eastAsia="仿宋"/>
          <w:sz w:val="32"/>
          <w:szCs w:val="32"/>
        </w:rPr>
        <w:t>)</w:t>
      </w:r>
      <w:r>
        <w:rPr>
          <w:rFonts w:eastAsia="仿宋" w:cs="仿宋" w:hint="eastAsia"/>
          <w:sz w:val="32"/>
          <w:szCs w:val="32"/>
        </w:rPr>
        <w:t>女子甲组、乙组每队必须报两个级别以上并符合参赛规定的运动员方可计算小团体。</w:t>
      </w: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六、录取名次与计分办法：</w:t>
      </w:r>
    </w:p>
    <w:p w:rsidR="008B6528" w:rsidRDefault="008B6528" w:rsidP="00C2022B">
      <w:pPr>
        <w:spacing w:line="540" w:lineRule="exact"/>
        <w:ind w:firstLineChars="200" w:firstLine="31680"/>
        <w:rPr>
          <w:rFonts w:eastAsia="仿宋"/>
          <w:sz w:val="32"/>
          <w:szCs w:val="32"/>
        </w:rPr>
      </w:pPr>
      <w:r>
        <w:rPr>
          <w:rFonts w:eastAsia="仿宋"/>
          <w:sz w:val="32"/>
          <w:szCs w:val="32"/>
        </w:rPr>
        <w:t>1</w:t>
      </w:r>
      <w:r>
        <w:rPr>
          <w:rFonts w:eastAsia="仿宋" w:cs="仿宋" w:hint="eastAsia"/>
          <w:sz w:val="32"/>
          <w:szCs w:val="32"/>
        </w:rPr>
        <w:t>、各单项参赛运动员</w:t>
      </w:r>
      <w:r>
        <w:rPr>
          <w:rFonts w:eastAsia="仿宋"/>
          <w:sz w:val="32"/>
          <w:szCs w:val="32"/>
        </w:rPr>
        <w:t>11</w:t>
      </w:r>
      <w:r>
        <w:rPr>
          <w:rFonts w:eastAsia="仿宋" w:cs="仿宋" w:hint="eastAsia"/>
          <w:sz w:val="32"/>
          <w:szCs w:val="32"/>
        </w:rPr>
        <w:t>名以上</w:t>
      </w:r>
      <w:r>
        <w:rPr>
          <w:rFonts w:eastAsia="仿宋"/>
          <w:sz w:val="32"/>
          <w:szCs w:val="32"/>
        </w:rPr>
        <w:t>(</w:t>
      </w:r>
      <w:r>
        <w:rPr>
          <w:rFonts w:eastAsia="仿宋" w:cs="仿宋" w:hint="eastAsia"/>
          <w:sz w:val="32"/>
          <w:szCs w:val="32"/>
        </w:rPr>
        <w:t>含</w:t>
      </w:r>
      <w:r>
        <w:rPr>
          <w:rFonts w:eastAsia="仿宋"/>
          <w:sz w:val="32"/>
          <w:szCs w:val="32"/>
        </w:rPr>
        <w:t>11</w:t>
      </w:r>
      <w:r>
        <w:rPr>
          <w:rFonts w:eastAsia="仿宋" w:cs="仿宋" w:hint="eastAsia"/>
          <w:sz w:val="32"/>
          <w:szCs w:val="32"/>
        </w:rPr>
        <w:t>名</w:t>
      </w:r>
      <w:r>
        <w:rPr>
          <w:rFonts w:eastAsia="仿宋"/>
          <w:sz w:val="32"/>
          <w:szCs w:val="32"/>
        </w:rPr>
        <w:t>)</w:t>
      </w:r>
      <w:r>
        <w:rPr>
          <w:rFonts w:eastAsia="仿宋" w:cs="仿宋" w:hint="eastAsia"/>
          <w:sz w:val="32"/>
          <w:szCs w:val="32"/>
        </w:rPr>
        <w:t>录取前八名；</w:t>
      </w:r>
      <w:r>
        <w:rPr>
          <w:rFonts w:eastAsia="仿宋"/>
          <w:sz w:val="32"/>
          <w:szCs w:val="32"/>
        </w:rPr>
        <w:t>10</w:t>
      </w:r>
      <w:r>
        <w:rPr>
          <w:rFonts w:eastAsia="仿宋" w:cs="仿宋" w:hint="eastAsia"/>
          <w:sz w:val="32"/>
          <w:szCs w:val="32"/>
        </w:rPr>
        <w:t>－</w:t>
      </w:r>
      <w:r>
        <w:rPr>
          <w:rFonts w:eastAsia="仿宋"/>
          <w:sz w:val="32"/>
          <w:szCs w:val="32"/>
        </w:rPr>
        <w:t>7</w:t>
      </w:r>
      <w:r>
        <w:rPr>
          <w:rFonts w:eastAsia="仿宋" w:cs="仿宋" w:hint="eastAsia"/>
          <w:sz w:val="32"/>
          <w:szCs w:val="32"/>
        </w:rPr>
        <w:t>名录取前六名；</w:t>
      </w:r>
      <w:r>
        <w:rPr>
          <w:rFonts w:eastAsia="仿宋"/>
          <w:sz w:val="32"/>
          <w:szCs w:val="32"/>
        </w:rPr>
        <w:t>6</w:t>
      </w:r>
      <w:r>
        <w:rPr>
          <w:rFonts w:eastAsia="仿宋" w:cs="仿宋" w:hint="eastAsia"/>
          <w:sz w:val="32"/>
          <w:szCs w:val="32"/>
        </w:rPr>
        <w:t>名以下按减一办法录取；不足三人（队）不进行比赛，不录取名次。</w:t>
      </w:r>
    </w:p>
    <w:p w:rsidR="008B6528" w:rsidRDefault="008B6528" w:rsidP="00C2022B">
      <w:pPr>
        <w:spacing w:line="540" w:lineRule="exact"/>
        <w:ind w:firstLineChars="200" w:firstLine="31680"/>
        <w:rPr>
          <w:rFonts w:eastAsia="仿宋"/>
          <w:sz w:val="32"/>
          <w:szCs w:val="32"/>
        </w:rPr>
      </w:pPr>
      <w:r>
        <w:rPr>
          <w:rFonts w:eastAsia="仿宋"/>
          <w:sz w:val="32"/>
          <w:szCs w:val="32"/>
        </w:rPr>
        <w:t>2</w:t>
      </w:r>
      <w:r>
        <w:rPr>
          <w:rFonts w:eastAsia="仿宋" w:cs="仿宋" w:hint="eastAsia"/>
          <w:sz w:val="32"/>
          <w:szCs w:val="32"/>
        </w:rPr>
        <w:t>、女子小团体各项目分值按</w:t>
      </w:r>
      <w:r>
        <w:rPr>
          <w:rFonts w:eastAsia="仿宋"/>
          <w:sz w:val="32"/>
          <w:szCs w:val="32"/>
        </w:rPr>
        <w:t>9</w:t>
      </w:r>
      <w:r>
        <w:rPr>
          <w:rFonts w:eastAsia="仿宋" w:cs="仿宋" w:hint="eastAsia"/>
          <w:sz w:val="32"/>
          <w:szCs w:val="32"/>
        </w:rPr>
        <w:t>、</w:t>
      </w:r>
      <w:r>
        <w:rPr>
          <w:rFonts w:eastAsia="仿宋"/>
          <w:sz w:val="32"/>
          <w:szCs w:val="32"/>
        </w:rPr>
        <w:t>7</w:t>
      </w:r>
      <w:r>
        <w:rPr>
          <w:rFonts w:eastAsia="仿宋" w:cs="仿宋" w:hint="eastAsia"/>
          <w:sz w:val="32"/>
          <w:szCs w:val="32"/>
        </w:rPr>
        <w:t>、</w:t>
      </w:r>
      <w:r>
        <w:rPr>
          <w:rFonts w:eastAsia="仿宋"/>
          <w:sz w:val="32"/>
          <w:szCs w:val="32"/>
        </w:rPr>
        <w:t>6</w:t>
      </w:r>
      <w:r>
        <w:rPr>
          <w:rFonts w:eastAsia="仿宋" w:cs="仿宋" w:hint="eastAsia"/>
          <w:sz w:val="32"/>
          <w:szCs w:val="32"/>
        </w:rPr>
        <w:t>、</w:t>
      </w:r>
      <w:r>
        <w:rPr>
          <w:rFonts w:eastAsia="仿宋"/>
          <w:sz w:val="32"/>
          <w:szCs w:val="32"/>
        </w:rPr>
        <w:t>5</w:t>
      </w:r>
      <w:r>
        <w:rPr>
          <w:rFonts w:eastAsia="仿宋" w:cs="仿宋" w:hint="eastAsia"/>
          <w:sz w:val="32"/>
          <w:szCs w:val="32"/>
        </w:rPr>
        <w:t>、</w:t>
      </w:r>
      <w:r>
        <w:rPr>
          <w:rFonts w:eastAsia="仿宋"/>
          <w:sz w:val="32"/>
          <w:szCs w:val="32"/>
        </w:rPr>
        <w:t>4</w:t>
      </w:r>
      <w:r>
        <w:rPr>
          <w:rFonts w:eastAsia="仿宋" w:cs="仿宋" w:hint="eastAsia"/>
          <w:sz w:val="32"/>
          <w:szCs w:val="32"/>
        </w:rPr>
        <w:t>、</w:t>
      </w:r>
      <w:r>
        <w:rPr>
          <w:rFonts w:eastAsia="仿宋"/>
          <w:sz w:val="32"/>
          <w:szCs w:val="32"/>
        </w:rPr>
        <w:t>3</w:t>
      </w:r>
      <w:r>
        <w:rPr>
          <w:rFonts w:eastAsia="仿宋" w:cs="仿宋" w:hint="eastAsia"/>
          <w:sz w:val="32"/>
          <w:szCs w:val="32"/>
        </w:rPr>
        <w:t>、</w:t>
      </w:r>
      <w:r>
        <w:rPr>
          <w:rFonts w:eastAsia="仿宋"/>
          <w:sz w:val="32"/>
          <w:szCs w:val="32"/>
        </w:rPr>
        <w:t>2</w:t>
      </w:r>
      <w:r>
        <w:rPr>
          <w:rFonts w:eastAsia="仿宋" w:cs="仿宋" w:hint="eastAsia"/>
          <w:sz w:val="32"/>
          <w:szCs w:val="32"/>
        </w:rPr>
        <w:t>、</w:t>
      </w:r>
      <w:r>
        <w:rPr>
          <w:rFonts w:eastAsia="仿宋"/>
          <w:sz w:val="32"/>
          <w:szCs w:val="32"/>
        </w:rPr>
        <w:t>1</w:t>
      </w:r>
      <w:r>
        <w:rPr>
          <w:rFonts w:eastAsia="仿宋" w:cs="仿宋" w:hint="eastAsia"/>
          <w:sz w:val="32"/>
          <w:szCs w:val="32"/>
        </w:rPr>
        <w:t>计。</w:t>
      </w:r>
    </w:p>
    <w:p w:rsidR="008B6528" w:rsidRDefault="008B6528" w:rsidP="00C2022B">
      <w:pPr>
        <w:spacing w:line="540" w:lineRule="exact"/>
        <w:ind w:firstLineChars="200" w:firstLine="31680"/>
        <w:rPr>
          <w:rFonts w:eastAsia="仿宋"/>
          <w:sz w:val="32"/>
          <w:szCs w:val="32"/>
        </w:rPr>
      </w:pPr>
      <w:r>
        <w:rPr>
          <w:rFonts w:eastAsia="仿宋"/>
          <w:sz w:val="32"/>
          <w:szCs w:val="32"/>
        </w:rPr>
        <w:t>3</w:t>
      </w:r>
      <w:r>
        <w:rPr>
          <w:rFonts w:eastAsia="仿宋" w:cs="仿宋" w:hint="eastAsia"/>
          <w:sz w:val="32"/>
          <w:szCs w:val="32"/>
        </w:rPr>
        <w:t>、男子小团体录取名次如积分相同，按以下方法：</w:t>
      </w:r>
    </w:p>
    <w:p w:rsidR="008B6528" w:rsidRDefault="008B6528" w:rsidP="00C2022B">
      <w:pPr>
        <w:spacing w:line="540" w:lineRule="exact"/>
        <w:ind w:firstLineChars="200" w:firstLine="31680"/>
        <w:rPr>
          <w:rFonts w:eastAsia="仿宋"/>
          <w:sz w:val="32"/>
          <w:szCs w:val="32"/>
        </w:rPr>
      </w:pPr>
      <w:r>
        <w:rPr>
          <w:rFonts w:eastAsia="仿宋" w:cs="仿宋" w:hint="eastAsia"/>
          <w:sz w:val="32"/>
          <w:szCs w:val="32"/>
        </w:rPr>
        <w:t>①名次靠前多者为胜方；</w:t>
      </w:r>
    </w:p>
    <w:p w:rsidR="008B6528" w:rsidRDefault="008B6528" w:rsidP="00C2022B">
      <w:pPr>
        <w:spacing w:line="540" w:lineRule="exact"/>
        <w:ind w:firstLineChars="200" w:firstLine="31680"/>
        <w:rPr>
          <w:rFonts w:eastAsia="仿宋"/>
          <w:sz w:val="32"/>
          <w:szCs w:val="32"/>
        </w:rPr>
      </w:pPr>
      <w:r>
        <w:rPr>
          <w:rFonts w:eastAsia="仿宋" w:cs="仿宋" w:hint="eastAsia"/>
          <w:sz w:val="32"/>
          <w:szCs w:val="32"/>
        </w:rPr>
        <w:t>②受警告、劝告少者为胜方；</w:t>
      </w:r>
    </w:p>
    <w:p w:rsidR="008B6528" w:rsidRDefault="008B6528" w:rsidP="00C2022B">
      <w:pPr>
        <w:spacing w:line="540" w:lineRule="exact"/>
        <w:ind w:firstLineChars="200" w:firstLine="31680"/>
        <w:rPr>
          <w:rFonts w:eastAsia="仿宋"/>
          <w:sz w:val="32"/>
          <w:szCs w:val="32"/>
        </w:rPr>
      </w:pPr>
      <w:r>
        <w:rPr>
          <w:rFonts w:eastAsia="仿宋" w:cs="仿宋" w:hint="eastAsia"/>
          <w:sz w:val="32"/>
          <w:szCs w:val="32"/>
        </w:rPr>
        <w:t>③级别当天体重相加，轻者为胜方。</w:t>
      </w: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七、报名和报到</w:t>
      </w:r>
      <w:r>
        <w:rPr>
          <w:rFonts w:eastAsia="黑体"/>
          <w:sz w:val="32"/>
          <w:szCs w:val="32"/>
        </w:rPr>
        <w:t xml:space="preserve">  </w:t>
      </w:r>
    </w:p>
    <w:p w:rsidR="008B6528" w:rsidRDefault="008B6528" w:rsidP="00C2022B">
      <w:pPr>
        <w:spacing w:line="540" w:lineRule="exact"/>
        <w:ind w:firstLineChars="200" w:firstLine="31680"/>
        <w:rPr>
          <w:rFonts w:eastAsia="仿宋"/>
          <w:sz w:val="32"/>
          <w:szCs w:val="32"/>
        </w:rPr>
      </w:pPr>
      <w:r>
        <w:rPr>
          <w:rFonts w:eastAsia="仿宋"/>
          <w:sz w:val="32"/>
          <w:szCs w:val="32"/>
        </w:rPr>
        <w:t>1</w:t>
      </w:r>
      <w:r>
        <w:rPr>
          <w:rFonts w:eastAsia="仿宋" w:cs="仿宋" w:hint="eastAsia"/>
          <w:sz w:val="32"/>
          <w:szCs w:val="32"/>
        </w:rPr>
        <w:t>、报名：报名表按福建省第十六届运动会竞赛规程总则有关规定执行。</w:t>
      </w:r>
    </w:p>
    <w:p w:rsidR="008B6528" w:rsidRDefault="008B6528" w:rsidP="00C2022B">
      <w:pPr>
        <w:spacing w:line="540" w:lineRule="exact"/>
        <w:ind w:firstLineChars="200" w:firstLine="31680"/>
        <w:rPr>
          <w:rFonts w:eastAsia="仿宋"/>
          <w:sz w:val="32"/>
          <w:szCs w:val="32"/>
        </w:rPr>
      </w:pPr>
      <w:r>
        <w:rPr>
          <w:rFonts w:eastAsia="仿宋"/>
          <w:sz w:val="32"/>
          <w:szCs w:val="32"/>
        </w:rPr>
        <w:t>2</w:t>
      </w:r>
      <w:r>
        <w:rPr>
          <w:rFonts w:eastAsia="仿宋" w:cs="仿宋" w:hint="eastAsia"/>
          <w:sz w:val="32"/>
          <w:szCs w:val="32"/>
        </w:rPr>
        <w:t>、报名网址：</w:t>
      </w:r>
      <w:r>
        <w:rPr>
          <w:rFonts w:eastAsia="仿宋"/>
          <w:sz w:val="32"/>
          <w:szCs w:val="32"/>
        </w:rPr>
        <w:t>fj.justtool.com(</w:t>
      </w:r>
      <w:r>
        <w:rPr>
          <w:rFonts w:eastAsia="仿宋" w:cs="仿宋" w:hint="eastAsia"/>
          <w:sz w:val="32"/>
          <w:szCs w:val="32"/>
        </w:rPr>
        <w:t>浏览器：</w:t>
      </w:r>
      <w:r>
        <w:rPr>
          <w:rFonts w:eastAsia="仿宋"/>
          <w:sz w:val="32"/>
          <w:szCs w:val="32"/>
        </w:rPr>
        <w:t>IE</w:t>
      </w:r>
      <w:r>
        <w:rPr>
          <w:rFonts w:eastAsia="仿宋" w:cs="仿宋" w:hint="eastAsia"/>
          <w:sz w:val="32"/>
          <w:szCs w:val="32"/>
        </w:rPr>
        <w:t>浏览器，队伍初始密码：</w:t>
      </w:r>
      <w:r>
        <w:rPr>
          <w:rFonts w:eastAsia="仿宋"/>
          <w:sz w:val="32"/>
          <w:szCs w:val="32"/>
        </w:rPr>
        <w:t>111)</w:t>
      </w:r>
      <w:r>
        <w:rPr>
          <w:rFonts w:eastAsia="仿宋" w:cs="仿宋" w:hint="eastAsia"/>
          <w:sz w:val="32"/>
          <w:szCs w:val="32"/>
        </w:rPr>
        <w:t>；</w:t>
      </w:r>
    </w:p>
    <w:p w:rsidR="008B6528" w:rsidRDefault="008B6528" w:rsidP="00C2022B">
      <w:pPr>
        <w:spacing w:line="540" w:lineRule="exact"/>
        <w:ind w:firstLineChars="200" w:firstLine="31680"/>
        <w:rPr>
          <w:rFonts w:eastAsia="仿宋"/>
          <w:sz w:val="32"/>
          <w:szCs w:val="32"/>
        </w:rPr>
      </w:pPr>
      <w:r>
        <w:rPr>
          <w:rFonts w:eastAsia="仿宋"/>
          <w:sz w:val="32"/>
          <w:szCs w:val="32"/>
        </w:rPr>
        <w:t>3</w:t>
      </w:r>
      <w:r>
        <w:rPr>
          <w:rFonts w:eastAsia="仿宋" w:cs="仿宋" w:hint="eastAsia"/>
          <w:sz w:val="32"/>
          <w:szCs w:val="32"/>
        </w:rPr>
        <w:t>、网络报名客服电话：</w:t>
      </w:r>
      <w:r>
        <w:rPr>
          <w:rFonts w:eastAsia="仿宋"/>
          <w:sz w:val="32"/>
          <w:szCs w:val="32"/>
        </w:rPr>
        <w:t>18064684229</w:t>
      </w:r>
      <w:r>
        <w:rPr>
          <w:rFonts w:eastAsia="仿宋" w:cs="仿宋" w:hint="eastAsia"/>
          <w:sz w:val="32"/>
          <w:szCs w:val="32"/>
        </w:rPr>
        <w:t>；</w:t>
      </w:r>
    </w:p>
    <w:p w:rsidR="008B6528" w:rsidRDefault="008B6528" w:rsidP="00C2022B">
      <w:pPr>
        <w:spacing w:line="540" w:lineRule="exact"/>
        <w:ind w:firstLineChars="200" w:firstLine="31680"/>
        <w:rPr>
          <w:rFonts w:eastAsia="仿宋"/>
          <w:sz w:val="32"/>
          <w:szCs w:val="32"/>
        </w:rPr>
      </w:pPr>
      <w:r>
        <w:rPr>
          <w:rFonts w:eastAsia="仿宋"/>
          <w:sz w:val="32"/>
          <w:szCs w:val="32"/>
        </w:rPr>
        <w:t>4</w:t>
      </w:r>
      <w:r>
        <w:rPr>
          <w:rFonts w:eastAsia="仿宋" w:cs="仿宋" w:hint="eastAsia"/>
          <w:sz w:val="32"/>
          <w:szCs w:val="32"/>
        </w:rPr>
        <w:t>、各单位于赛前</w:t>
      </w:r>
      <w:r>
        <w:rPr>
          <w:rFonts w:eastAsia="仿宋"/>
          <w:sz w:val="32"/>
          <w:szCs w:val="32"/>
        </w:rPr>
        <w:t>30</w:t>
      </w:r>
      <w:r>
        <w:rPr>
          <w:rFonts w:eastAsia="仿宋" w:cs="仿宋" w:hint="eastAsia"/>
          <w:sz w:val="32"/>
          <w:szCs w:val="32"/>
        </w:rPr>
        <w:t>天将报名表</w:t>
      </w:r>
      <w:r>
        <w:rPr>
          <w:rFonts w:eastAsia="仿宋"/>
          <w:sz w:val="32"/>
          <w:szCs w:val="32"/>
        </w:rPr>
        <w:t>(</w:t>
      </w:r>
      <w:r>
        <w:rPr>
          <w:rFonts w:eastAsia="仿宋" w:cs="仿宋" w:hint="eastAsia"/>
          <w:sz w:val="32"/>
          <w:szCs w:val="32"/>
        </w:rPr>
        <w:t>纸质并加盖公章</w:t>
      </w:r>
      <w:r>
        <w:rPr>
          <w:rFonts w:eastAsia="仿宋"/>
          <w:sz w:val="32"/>
          <w:szCs w:val="32"/>
        </w:rPr>
        <w:t>)</w:t>
      </w:r>
      <w:r>
        <w:rPr>
          <w:rFonts w:eastAsia="仿宋" w:cs="仿宋" w:hint="eastAsia"/>
          <w:sz w:val="32"/>
          <w:szCs w:val="32"/>
        </w:rPr>
        <w:t>，分别寄达省武术中心和赛事承办方，逾期不予受理。</w:t>
      </w:r>
    </w:p>
    <w:p w:rsidR="008B6528" w:rsidRDefault="008B6528" w:rsidP="00C2022B">
      <w:pPr>
        <w:spacing w:line="540" w:lineRule="exact"/>
        <w:ind w:firstLineChars="200" w:firstLine="31680"/>
        <w:rPr>
          <w:rFonts w:eastAsia="仿宋"/>
          <w:sz w:val="32"/>
          <w:szCs w:val="32"/>
        </w:rPr>
      </w:pPr>
      <w:r>
        <w:rPr>
          <w:rFonts w:eastAsia="仿宋" w:cs="仿宋" w:hint="eastAsia"/>
          <w:sz w:val="32"/>
          <w:szCs w:val="32"/>
        </w:rPr>
        <w:t>省武术中心地址：福州市鼓楼区福飞路</w:t>
      </w:r>
      <w:r>
        <w:rPr>
          <w:rFonts w:eastAsia="仿宋"/>
          <w:sz w:val="32"/>
          <w:szCs w:val="32"/>
        </w:rPr>
        <w:t>151</w:t>
      </w:r>
      <w:r>
        <w:rPr>
          <w:rFonts w:eastAsia="仿宋" w:cs="仿宋" w:hint="eastAsia"/>
          <w:sz w:val="32"/>
          <w:szCs w:val="32"/>
        </w:rPr>
        <w:t>号省武术中心。联系电话：</w:t>
      </w:r>
      <w:r>
        <w:rPr>
          <w:rFonts w:eastAsia="仿宋"/>
          <w:sz w:val="32"/>
          <w:szCs w:val="32"/>
        </w:rPr>
        <w:t>0591-83561210</w:t>
      </w:r>
      <w:r>
        <w:rPr>
          <w:rFonts w:eastAsia="仿宋" w:cs="仿宋" w:hint="eastAsia"/>
          <w:sz w:val="32"/>
          <w:szCs w:val="32"/>
        </w:rPr>
        <w:t>，联系人：李吉辉。</w:t>
      </w:r>
    </w:p>
    <w:p w:rsidR="008B6528" w:rsidRDefault="008B6528" w:rsidP="00C2022B">
      <w:pPr>
        <w:spacing w:line="540" w:lineRule="exact"/>
        <w:ind w:firstLineChars="200" w:firstLine="31680"/>
        <w:rPr>
          <w:rFonts w:eastAsia="仿宋"/>
          <w:spacing w:val="-6"/>
          <w:sz w:val="32"/>
          <w:szCs w:val="32"/>
        </w:rPr>
      </w:pPr>
      <w:r>
        <w:rPr>
          <w:rFonts w:eastAsia="仿宋"/>
          <w:spacing w:val="-6"/>
          <w:sz w:val="32"/>
          <w:szCs w:val="32"/>
        </w:rPr>
        <w:t>5</w:t>
      </w:r>
      <w:r>
        <w:rPr>
          <w:rFonts w:eastAsia="仿宋" w:cs="仿宋" w:hint="eastAsia"/>
          <w:spacing w:val="-6"/>
          <w:sz w:val="32"/>
          <w:szCs w:val="32"/>
        </w:rPr>
        <w:t>、报到：裁判员、各代表队于赛前三天报到，报到地点另行通知。</w:t>
      </w:r>
    </w:p>
    <w:p w:rsidR="008B6528" w:rsidRDefault="008B6528" w:rsidP="00C2022B">
      <w:pPr>
        <w:spacing w:line="540" w:lineRule="exact"/>
        <w:ind w:firstLineChars="200" w:firstLine="31680"/>
        <w:rPr>
          <w:rFonts w:eastAsia="黑体"/>
          <w:sz w:val="32"/>
          <w:szCs w:val="32"/>
        </w:rPr>
      </w:pPr>
      <w:r>
        <w:rPr>
          <w:rFonts w:eastAsia="黑体" w:cs="黑体" w:hint="eastAsia"/>
          <w:sz w:val="32"/>
          <w:szCs w:val="32"/>
        </w:rPr>
        <w:t>八、本规程解释权属主办单位，未尽事宜另行通知。</w:t>
      </w:r>
    </w:p>
    <w:p w:rsidR="008B6528" w:rsidRDefault="008B6528">
      <w:pPr>
        <w:spacing w:line="540" w:lineRule="exact"/>
        <w:rPr>
          <w:rFonts w:ascii="仿宋" w:eastAsia="仿宋" w:hAnsi="仿宋"/>
          <w:sz w:val="32"/>
          <w:szCs w:val="32"/>
        </w:rPr>
      </w:pPr>
    </w:p>
    <w:p w:rsidR="008B6528" w:rsidRDefault="008B6528">
      <w:pPr>
        <w:spacing w:line="540" w:lineRule="exact"/>
        <w:rPr>
          <w:rFonts w:ascii="仿宋" w:eastAsia="仿宋" w:hAnsi="仿宋"/>
          <w:sz w:val="32"/>
          <w:szCs w:val="32"/>
        </w:rPr>
      </w:pPr>
    </w:p>
    <w:p w:rsidR="008B6528" w:rsidRDefault="008B6528">
      <w:pPr>
        <w:spacing w:line="540" w:lineRule="exact"/>
        <w:rPr>
          <w:rFonts w:ascii="仿宋" w:eastAsia="仿宋" w:hAnsi="仿宋"/>
          <w:sz w:val="32"/>
          <w:szCs w:val="32"/>
        </w:rPr>
      </w:pPr>
    </w:p>
    <w:p w:rsidR="008B6528" w:rsidRDefault="008B6528">
      <w:pPr>
        <w:spacing w:line="540" w:lineRule="exact"/>
        <w:rPr>
          <w:rFonts w:ascii="仿宋" w:eastAsia="仿宋" w:hAnsi="仿宋"/>
          <w:sz w:val="32"/>
          <w:szCs w:val="32"/>
        </w:rPr>
      </w:pPr>
      <w:bookmarkStart w:id="0" w:name="_GoBack"/>
      <w:bookmarkEnd w:id="0"/>
    </w:p>
    <w:sectPr w:rsidR="008B6528" w:rsidSect="00A65CD0">
      <w:footerReference w:type="default" r:id="rId6"/>
      <w:pgSz w:w="11906" w:h="16838"/>
      <w:pgMar w:top="1440" w:right="1531" w:bottom="1440" w:left="1531" w:header="851" w:footer="992" w:gutter="0"/>
      <w:cols w:space="0"/>
      <w:docGrid w:type="linesAndChars" w:linePitch="290"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28" w:rsidRDefault="008B6528" w:rsidP="00A65CD0">
      <w:r>
        <w:separator/>
      </w:r>
    </w:p>
  </w:endnote>
  <w:endnote w:type="continuationSeparator" w:id="1">
    <w:p w:rsidR="008B6528" w:rsidRDefault="008B6528" w:rsidP="00A65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28" w:rsidRDefault="008B65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28" w:rsidRDefault="008B6528" w:rsidP="00A65CD0">
      <w:r>
        <w:separator/>
      </w:r>
    </w:p>
  </w:footnote>
  <w:footnote w:type="continuationSeparator" w:id="1">
    <w:p w:rsidR="008B6528" w:rsidRDefault="008B6528" w:rsidP="00A65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96"/>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076"/>
    <w:rsid w:val="00005C0E"/>
    <w:rsid w:val="00007065"/>
    <w:rsid w:val="00040BE1"/>
    <w:rsid w:val="00042236"/>
    <w:rsid w:val="00061083"/>
    <w:rsid w:val="000657CB"/>
    <w:rsid w:val="0006776F"/>
    <w:rsid w:val="000806C4"/>
    <w:rsid w:val="000877D2"/>
    <w:rsid w:val="00087E88"/>
    <w:rsid w:val="000A23FB"/>
    <w:rsid w:val="000B5ABB"/>
    <w:rsid w:val="000C3308"/>
    <w:rsid w:val="000D5AB4"/>
    <w:rsid w:val="000D74EA"/>
    <w:rsid w:val="000E4421"/>
    <w:rsid w:val="000E49D3"/>
    <w:rsid w:val="0010217F"/>
    <w:rsid w:val="001156A1"/>
    <w:rsid w:val="00121CFA"/>
    <w:rsid w:val="00141168"/>
    <w:rsid w:val="00145652"/>
    <w:rsid w:val="00150C37"/>
    <w:rsid w:val="00153B85"/>
    <w:rsid w:val="0015687F"/>
    <w:rsid w:val="0016560D"/>
    <w:rsid w:val="0017576A"/>
    <w:rsid w:val="0018682F"/>
    <w:rsid w:val="00190FBE"/>
    <w:rsid w:val="001A5F49"/>
    <w:rsid w:val="001C6235"/>
    <w:rsid w:val="001E5CEB"/>
    <w:rsid w:val="001E6817"/>
    <w:rsid w:val="001E7B59"/>
    <w:rsid w:val="00200023"/>
    <w:rsid w:val="00202689"/>
    <w:rsid w:val="002046E0"/>
    <w:rsid w:val="00204960"/>
    <w:rsid w:val="00221C03"/>
    <w:rsid w:val="00223634"/>
    <w:rsid w:val="00226AC2"/>
    <w:rsid w:val="00241493"/>
    <w:rsid w:val="00250077"/>
    <w:rsid w:val="002643C8"/>
    <w:rsid w:val="00273766"/>
    <w:rsid w:val="002A0E3A"/>
    <w:rsid w:val="002C1F79"/>
    <w:rsid w:val="002D508B"/>
    <w:rsid w:val="002E0427"/>
    <w:rsid w:val="00307705"/>
    <w:rsid w:val="00324920"/>
    <w:rsid w:val="00330FBE"/>
    <w:rsid w:val="00350AE8"/>
    <w:rsid w:val="00354A3F"/>
    <w:rsid w:val="0035536F"/>
    <w:rsid w:val="003667ED"/>
    <w:rsid w:val="003767FD"/>
    <w:rsid w:val="00377611"/>
    <w:rsid w:val="00394720"/>
    <w:rsid w:val="00396EB2"/>
    <w:rsid w:val="003A2044"/>
    <w:rsid w:val="003B3732"/>
    <w:rsid w:val="003C2816"/>
    <w:rsid w:val="003E3306"/>
    <w:rsid w:val="003E3D72"/>
    <w:rsid w:val="00410820"/>
    <w:rsid w:val="00420FD3"/>
    <w:rsid w:val="0042382C"/>
    <w:rsid w:val="004615CB"/>
    <w:rsid w:val="00486782"/>
    <w:rsid w:val="00496322"/>
    <w:rsid w:val="00497AFE"/>
    <w:rsid w:val="004B46F2"/>
    <w:rsid w:val="004D28BF"/>
    <w:rsid w:val="004E42D8"/>
    <w:rsid w:val="004E680D"/>
    <w:rsid w:val="004F0432"/>
    <w:rsid w:val="00505392"/>
    <w:rsid w:val="005138B6"/>
    <w:rsid w:val="005207BF"/>
    <w:rsid w:val="00522150"/>
    <w:rsid w:val="005302B4"/>
    <w:rsid w:val="005B4BBD"/>
    <w:rsid w:val="005B6BB5"/>
    <w:rsid w:val="005D58B2"/>
    <w:rsid w:val="005F0A23"/>
    <w:rsid w:val="006406E7"/>
    <w:rsid w:val="006424C5"/>
    <w:rsid w:val="00664E97"/>
    <w:rsid w:val="00670B0A"/>
    <w:rsid w:val="00691561"/>
    <w:rsid w:val="00696A01"/>
    <w:rsid w:val="006A2973"/>
    <w:rsid w:val="006C2F1C"/>
    <w:rsid w:val="006C4F80"/>
    <w:rsid w:val="006D79EE"/>
    <w:rsid w:val="006E3029"/>
    <w:rsid w:val="006F1687"/>
    <w:rsid w:val="006F630B"/>
    <w:rsid w:val="00717B63"/>
    <w:rsid w:val="00723F2F"/>
    <w:rsid w:val="00745917"/>
    <w:rsid w:val="00746762"/>
    <w:rsid w:val="0078394F"/>
    <w:rsid w:val="007D3481"/>
    <w:rsid w:val="007E045D"/>
    <w:rsid w:val="007F2542"/>
    <w:rsid w:val="00807202"/>
    <w:rsid w:val="00815E80"/>
    <w:rsid w:val="00820354"/>
    <w:rsid w:val="00831176"/>
    <w:rsid w:val="00832664"/>
    <w:rsid w:val="008460F3"/>
    <w:rsid w:val="00864F73"/>
    <w:rsid w:val="00885745"/>
    <w:rsid w:val="00897F74"/>
    <w:rsid w:val="008B6528"/>
    <w:rsid w:val="008D0FA5"/>
    <w:rsid w:val="008F019D"/>
    <w:rsid w:val="008F65D1"/>
    <w:rsid w:val="008F6CCD"/>
    <w:rsid w:val="00946749"/>
    <w:rsid w:val="00970360"/>
    <w:rsid w:val="009958D2"/>
    <w:rsid w:val="009D5538"/>
    <w:rsid w:val="009D5DDE"/>
    <w:rsid w:val="00A4276D"/>
    <w:rsid w:val="00A65CD0"/>
    <w:rsid w:val="00A75DB4"/>
    <w:rsid w:val="00A87575"/>
    <w:rsid w:val="00A87B8C"/>
    <w:rsid w:val="00AA6D04"/>
    <w:rsid w:val="00AF05BC"/>
    <w:rsid w:val="00B2057D"/>
    <w:rsid w:val="00B308C3"/>
    <w:rsid w:val="00B37DDA"/>
    <w:rsid w:val="00B46ACB"/>
    <w:rsid w:val="00B47A1C"/>
    <w:rsid w:val="00B47D27"/>
    <w:rsid w:val="00B54F5C"/>
    <w:rsid w:val="00B6620E"/>
    <w:rsid w:val="00B75D60"/>
    <w:rsid w:val="00BE408D"/>
    <w:rsid w:val="00BF0166"/>
    <w:rsid w:val="00BF701C"/>
    <w:rsid w:val="00C04EE8"/>
    <w:rsid w:val="00C15E94"/>
    <w:rsid w:val="00C2022B"/>
    <w:rsid w:val="00C52C80"/>
    <w:rsid w:val="00C63FAE"/>
    <w:rsid w:val="00C6672A"/>
    <w:rsid w:val="00C6784A"/>
    <w:rsid w:val="00C77B14"/>
    <w:rsid w:val="00C8572F"/>
    <w:rsid w:val="00CC704C"/>
    <w:rsid w:val="00CD099A"/>
    <w:rsid w:val="00CD7076"/>
    <w:rsid w:val="00D03A99"/>
    <w:rsid w:val="00D80149"/>
    <w:rsid w:val="00DA1CEA"/>
    <w:rsid w:val="00DB35E1"/>
    <w:rsid w:val="00DD2E37"/>
    <w:rsid w:val="00DE1397"/>
    <w:rsid w:val="00DF0F2F"/>
    <w:rsid w:val="00DF1CFE"/>
    <w:rsid w:val="00E13C7B"/>
    <w:rsid w:val="00E1722A"/>
    <w:rsid w:val="00E226DC"/>
    <w:rsid w:val="00E45C84"/>
    <w:rsid w:val="00E831CD"/>
    <w:rsid w:val="00EA19B6"/>
    <w:rsid w:val="00EB3C9D"/>
    <w:rsid w:val="00EC1573"/>
    <w:rsid w:val="00ED0A3D"/>
    <w:rsid w:val="00ED6BEF"/>
    <w:rsid w:val="00EE162A"/>
    <w:rsid w:val="00EF32EE"/>
    <w:rsid w:val="00EF745E"/>
    <w:rsid w:val="00F071BC"/>
    <w:rsid w:val="00F07C88"/>
    <w:rsid w:val="00F17DD5"/>
    <w:rsid w:val="00F41049"/>
    <w:rsid w:val="00F50390"/>
    <w:rsid w:val="00F514A7"/>
    <w:rsid w:val="00F70777"/>
    <w:rsid w:val="00FA38DF"/>
    <w:rsid w:val="00FC0412"/>
    <w:rsid w:val="00FC25BB"/>
    <w:rsid w:val="00FD1731"/>
    <w:rsid w:val="00FF5554"/>
    <w:rsid w:val="00FF623E"/>
    <w:rsid w:val="105D40DD"/>
    <w:rsid w:val="681A76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5CD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65CD0"/>
    <w:pPr>
      <w:adjustRightInd w:val="0"/>
      <w:spacing w:line="312" w:lineRule="atLeast"/>
      <w:jc w:val="left"/>
    </w:pPr>
    <w:rPr>
      <w:kern w:val="0"/>
      <w:sz w:val="20"/>
      <w:szCs w:val="20"/>
    </w:rPr>
  </w:style>
  <w:style w:type="character" w:customStyle="1" w:styleId="CommentTextChar">
    <w:name w:val="Comment Text Char"/>
    <w:basedOn w:val="DefaultParagraphFont"/>
    <w:link w:val="CommentText"/>
    <w:uiPriority w:val="99"/>
    <w:semiHidden/>
    <w:rsid w:val="001347DD"/>
    <w:rPr>
      <w:rFonts w:ascii="Times New Roman" w:hAnsi="Times New Roman"/>
      <w:szCs w:val="21"/>
    </w:rPr>
  </w:style>
  <w:style w:type="paragraph" w:styleId="BodyTextIndent">
    <w:name w:val="Body Text Indent"/>
    <w:basedOn w:val="Normal"/>
    <w:link w:val="BodyTextIndentChar"/>
    <w:uiPriority w:val="99"/>
    <w:rsid w:val="00A65CD0"/>
    <w:pPr>
      <w:ind w:leftChars="-342" w:left="-342" w:firstLineChars="200" w:firstLine="640"/>
    </w:pPr>
    <w:rPr>
      <w:rFonts w:ascii="仿宋_GB2312" w:eastAsia="仿宋_GB2312" w:cs="仿宋_GB2312"/>
      <w:sz w:val="32"/>
      <w:szCs w:val="32"/>
    </w:rPr>
  </w:style>
  <w:style w:type="character" w:customStyle="1" w:styleId="BodyTextIndentChar">
    <w:name w:val="Body Text Indent Char"/>
    <w:basedOn w:val="DefaultParagraphFont"/>
    <w:link w:val="BodyTextIndent"/>
    <w:uiPriority w:val="99"/>
    <w:semiHidden/>
    <w:rsid w:val="001347DD"/>
    <w:rPr>
      <w:rFonts w:ascii="Times New Roman" w:hAnsi="Times New Roman"/>
      <w:szCs w:val="21"/>
    </w:rPr>
  </w:style>
  <w:style w:type="paragraph" w:styleId="PlainText">
    <w:name w:val="Plain Text"/>
    <w:basedOn w:val="Normal"/>
    <w:link w:val="PlainTextChar"/>
    <w:uiPriority w:val="99"/>
    <w:rsid w:val="00A65CD0"/>
    <w:rPr>
      <w:rFonts w:ascii="宋体" w:hAnsi="Courier New" w:cs="宋体"/>
    </w:rPr>
  </w:style>
  <w:style w:type="character" w:customStyle="1" w:styleId="PlainTextChar">
    <w:name w:val="Plain Text Char"/>
    <w:basedOn w:val="DefaultParagraphFont"/>
    <w:link w:val="PlainText"/>
    <w:uiPriority w:val="99"/>
    <w:semiHidden/>
    <w:rsid w:val="001347DD"/>
    <w:rPr>
      <w:rFonts w:ascii="宋体" w:hAnsi="Courier New" w:cs="Courier New"/>
      <w:szCs w:val="21"/>
    </w:rPr>
  </w:style>
  <w:style w:type="paragraph" w:styleId="Date">
    <w:name w:val="Date"/>
    <w:basedOn w:val="Normal"/>
    <w:next w:val="Normal"/>
    <w:link w:val="DateChar"/>
    <w:uiPriority w:val="99"/>
    <w:semiHidden/>
    <w:rsid w:val="00A65CD0"/>
    <w:pPr>
      <w:ind w:leftChars="2500" w:left="100"/>
    </w:pPr>
  </w:style>
  <w:style w:type="character" w:customStyle="1" w:styleId="DateChar">
    <w:name w:val="Date Char"/>
    <w:basedOn w:val="DefaultParagraphFont"/>
    <w:link w:val="Date"/>
    <w:uiPriority w:val="99"/>
    <w:semiHidden/>
    <w:locked/>
    <w:rsid w:val="00A65CD0"/>
    <w:rPr>
      <w:rFonts w:ascii="Times New Roman" w:hAnsi="Times New Roman" w:cs="Times New Roman"/>
      <w:kern w:val="2"/>
      <w:sz w:val="24"/>
      <w:szCs w:val="24"/>
    </w:rPr>
  </w:style>
  <w:style w:type="paragraph" w:styleId="Footer">
    <w:name w:val="footer"/>
    <w:basedOn w:val="Normal"/>
    <w:link w:val="FooterChar"/>
    <w:uiPriority w:val="99"/>
    <w:semiHidden/>
    <w:rsid w:val="00A65C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65CD0"/>
    <w:rPr>
      <w:rFonts w:ascii="Times New Roman" w:hAnsi="Times New Roman" w:cs="Times New Roman"/>
      <w:kern w:val="2"/>
      <w:sz w:val="18"/>
      <w:szCs w:val="18"/>
    </w:rPr>
  </w:style>
  <w:style w:type="paragraph" w:styleId="Header">
    <w:name w:val="header"/>
    <w:basedOn w:val="Normal"/>
    <w:link w:val="HeaderChar"/>
    <w:uiPriority w:val="99"/>
    <w:semiHidden/>
    <w:rsid w:val="00A65C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65CD0"/>
    <w:rPr>
      <w:rFonts w:ascii="Times New Roman" w:hAnsi="Times New Roman" w:cs="Times New Roman"/>
      <w:kern w:val="2"/>
      <w:sz w:val="18"/>
      <w:szCs w:val="18"/>
    </w:rPr>
  </w:style>
  <w:style w:type="paragraph" w:styleId="NormalWeb">
    <w:name w:val="Normal (Web)"/>
    <w:basedOn w:val="Normal"/>
    <w:uiPriority w:val="99"/>
    <w:rsid w:val="00A65CD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65CD0"/>
    <w:rPr>
      <w:b/>
      <w:bCs/>
    </w:rPr>
  </w:style>
  <w:style w:type="character" w:styleId="PageNumber">
    <w:name w:val="page number"/>
    <w:basedOn w:val="DefaultParagraphFont"/>
    <w:uiPriority w:val="99"/>
    <w:rsid w:val="00A65CD0"/>
  </w:style>
  <w:style w:type="character" w:styleId="Hyperlink">
    <w:name w:val="Hyperlink"/>
    <w:basedOn w:val="DefaultParagraphFont"/>
    <w:uiPriority w:val="99"/>
    <w:rsid w:val="00A65CD0"/>
    <w:rPr>
      <w:color w:val="0000FF"/>
      <w:u w:val="single"/>
    </w:rPr>
  </w:style>
  <w:style w:type="paragraph" w:styleId="ListParagraph">
    <w:name w:val="List Paragraph"/>
    <w:basedOn w:val="Normal"/>
    <w:uiPriority w:val="99"/>
    <w:qFormat/>
    <w:rsid w:val="00A65CD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224</Words>
  <Characters>1278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李莲</dc:creator>
  <cp:keywords/>
  <dc:description/>
  <cp:lastModifiedBy>雨林木风</cp:lastModifiedBy>
  <cp:revision>164</cp:revision>
  <cp:lastPrinted>2018-05-21T08:41:00Z</cp:lastPrinted>
  <dcterms:created xsi:type="dcterms:W3CDTF">2018-04-12T06:54:00Z</dcterms:created>
  <dcterms:modified xsi:type="dcterms:W3CDTF">2018-05-28T03:15:00Z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