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FD43EC">
      <w:pPr>
        <w:keepNext w:val="0"/>
        <w:keepLines w:val="0"/>
        <w:framePr w:wrap="auto" w:vAnchor="margin" w:hAnchor="text" w:yAlign="inline"/>
        <w:widowControl/>
        <w:suppressLineNumbers w:val="0"/>
        <w:ind w:firstLine="0" w:firstLineChars="0"/>
        <w:jc w:val="center"/>
        <w:rPr>
          <w:color w:val="auto"/>
          <w:sz w:val="20"/>
          <w:szCs w:val="22"/>
        </w:rPr>
      </w:pPr>
      <w:r>
        <w:rPr>
          <w:rFonts w:ascii="方正小标宋简体" w:hAnsi="方正小标宋简体" w:eastAsia="方正小标宋简体" w:cs="方正小标宋简体"/>
          <w:color w:val="auto"/>
          <w:kern w:val="0"/>
          <w:sz w:val="40"/>
          <w:szCs w:val="40"/>
          <w:lang w:val="en-US" w:eastAsia="zh-CN" w:bidi="ar"/>
        </w:rPr>
        <w:t>福建省第十八届运动会群众</w:t>
      </w: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0"/>
          <w:szCs w:val="40"/>
          <w:lang w:val="en-US" w:eastAsia="zh-CN" w:bidi="ar"/>
        </w:rPr>
        <w:t>项目气排球</w:t>
      </w:r>
      <w:r>
        <w:rPr>
          <w:rFonts w:ascii="方正小标宋简体" w:hAnsi="方正小标宋简体" w:eastAsia="方正小标宋简体" w:cs="方正小标宋简体"/>
          <w:color w:val="auto"/>
          <w:kern w:val="0"/>
          <w:sz w:val="40"/>
          <w:szCs w:val="40"/>
          <w:lang w:val="en-US" w:eastAsia="zh-CN" w:bidi="ar"/>
        </w:rPr>
        <w:t>比赛暨</w:t>
      </w:r>
    </w:p>
    <w:p w14:paraId="7C8809EF">
      <w:pPr>
        <w:keepNext w:val="0"/>
        <w:keepLines w:val="0"/>
        <w:framePr w:wrap="auto" w:vAnchor="margin" w:hAnchor="text" w:yAlign="inline"/>
        <w:widowControl/>
        <w:suppressLineNumbers w:val="0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0"/>
          <w:szCs w:val="40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0"/>
          <w:szCs w:val="40"/>
          <w:lang w:val="en-US" w:eastAsia="zh-CN" w:bidi="ar"/>
        </w:rPr>
        <w:t>2026年福建省全民健身运动会气排球总决赛</w:t>
      </w:r>
    </w:p>
    <w:p w14:paraId="29619351">
      <w:pPr>
        <w:keepNext w:val="0"/>
        <w:keepLines w:val="0"/>
        <w:framePr w:wrap="auto" w:vAnchor="margin" w:hAnchor="text" w:yAlign="inline"/>
        <w:widowControl/>
        <w:suppressLineNumbers w:val="0"/>
        <w:ind w:firstLine="0" w:firstLineChars="0"/>
        <w:jc w:val="center"/>
        <w:rPr>
          <w:rFonts w:hint="default" w:ascii="方正小标宋简体" w:hAnsi="方正小标宋简体" w:eastAsia="方正小标宋简体" w:cs="方正小标宋简体"/>
          <w:color w:val="auto"/>
          <w:kern w:val="0"/>
          <w:sz w:val="40"/>
          <w:szCs w:val="40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0"/>
          <w:szCs w:val="40"/>
          <w:lang w:val="en-US" w:eastAsia="zh-CN" w:bidi="ar"/>
        </w:rPr>
        <w:t>裁判员名单</w:t>
      </w:r>
    </w:p>
    <w:p w14:paraId="18C8F0C5">
      <w:pPr>
        <w:keepNext w:val="0"/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after="157" w:line="480" w:lineRule="exact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  <w:rtl w:val="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rtl w:val="0"/>
          <w:lang w:val="en-US" w:eastAsia="zh-CN"/>
        </w:rPr>
        <w:t>仲裁</w:t>
      </w:r>
    </w:p>
    <w:p w14:paraId="38698144">
      <w:pPr>
        <w:keepNext w:val="0"/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after="157" w:line="480" w:lineRule="exact"/>
        <w:jc w:val="center"/>
        <w:textAlignment w:val="auto"/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28"/>
          <w:szCs w:val="28"/>
          <w:u w:val="none" w:color="auto"/>
          <w:shd w:val="clear" w:color="auto" w:fill="auto"/>
          <w:vertAlign w:val="baseline"/>
          <w:rtl w:val="0"/>
          <w:lang w:val="en-US" w:eastAsia="zh-CN"/>
        </w:rPr>
      </w:pPr>
      <w:r>
        <w:rPr>
          <w:rFonts w:hint="eastAsia" w:ascii="仿宋" w:hAnsi="仿宋" w:eastAsia="仿宋" w:cs="仿宋"/>
          <w:color w:val="000000"/>
          <w:spacing w:val="0"/>
          <w:w w:val="100"/>
          <w:kern w:val="0"/>
          <w:position w:val="0"/>
          <w:sz w:val="28"/>
          <w:szCs w:val="28"/>
          <w:u w:val="none" w:color="auto"/>
          <w:shd w:val="clear" w:color="auto" w:fill="auto"/>
          <w:vertAlign w:val="baseline"/>
          <w:rtl w:val="0"/>
          <w:lang w:val="en-US" w:eastAsia="zh-CN"/>
        </w:rPr>
        <w:t>李  红  侯玉珠  陈铁成</w:t>
      </w:r>
    </w:p>
    <w:p w14:paraId="5DA02086">
      <w:pPr>
        <w:keepNext w:val="0"/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after="157" w:line="480" w:lineRule="exact"/>
        <w:jc w:val="center"/>
        <w:textAlignment w:val="auto"/>
        <w:rPr>
          <w:rFonts w:hint="default" w:ascii="仿宋" w:hAnsi="仿宋" w:eastAsia="仿宋" w:cs="仿宋"/>
          <w:b w:val="0"/>
          <w:bCs w:val="0"/>
          <w:sz w:val="36"/>
          <w:szCs w:val="36"/>
          <w:rtl w:val="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rtl w:val="0"/>
          <w:lang w:val="en-US" w:eastAsia="zh-CN"/>
        </w:rPr>
        <w:t>裁判员</w:t>
      </w:r>
    </w:p>
    <w:p w14:paraId="60D0A268">
      <w:pPr>
        <w:pStyle w:val="9"/>
        <w:keepNext w:val="0"/>
        <w:keepLines w:val="0"/>
        <w:pageBreakBefore w:val="0"/>
        <w:framePr w:wrap="auto" w:vAnchor="margin" w:hAnchor="text" w:yAlign="inli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0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裁</w:t>
      </w: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判</w:t>
      </w: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长：陈空清</w:t>
      </w:r>
    </w:p>
    <w:p w14:paraId="3083A093">
      <w:pPr>
        <w:pStyle w:val="9"/>
        <w:keepNext w:val="0"/>
        <w:keepLines w:val="0"/>
        <w:pageBreakBefore w:val="0"/>
        <w:framePr w:wrap="auto" w:vAnchor="margin" w:hAnchor="text" w:yAlign="inli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0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 xml:space="preserve">副裁判长：高俊洋 </w:t>
      </w:r>
      <w:r>
        <w:rPr>
          <w:rFonts w:ascii="仿宋" w:hAnsi="仿宋" w:eastAsia="仿宋" w:cs="仿宋"/>
          <w:sz w:val="28"/>
          <w:szCs w:val="28"/>
          <w:rtl w:val="0"/>
          <w:lang w:val="en-US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翁秀娟</w:t>
      </w:r>
      <w:r>
        <w:rPr>
          <w:rFonts w:ascii="仿宋" w:hAnsi="仿宋" w:eastAsia="仿宋" w:cs="仿宋"/>
          <w:sz w:val="28"/>
          <w:szCs w:val="28"/>
          <w:rtl w:val="0"/>
          <w:lang w:val="en-US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 xml:space="preserve"> 张世辉</w:t>
      </w:r>
      <w:r>
        <w:rPr>
          <w:rFonts w:ascii="仿宋" w:hAnsi="仿宋" w:eastAsia="仿宋" w:cs="仿宋"/>
          <w:sz w:val="28"/>
          <w:szCs w:val="28"/>
          <w:rtl w:val="0"/>
          <w:lang w:val="en-US"/>
        </w:rPr>
        <w:t xml:space="preserve"> </w:t>
      </w:r>
      <w:bookmarkStart w:id="0" w:name="_GoBack"/>
      <w:bookmarkEnd w:id="0"/>
    </w:p>
    <w:p w14:paraId="5FBEE648">
      <w:pPr>
        <w:pStyle w:val="9"/>
        <w:keepNext w:val="0"/>
        <w:keepLines w:val="0"/>
        <w:pageBreakBefore w:val="0"/>
        <w:framePr w:wrap="auto" w:vAnchor="margin" w:hAnchor="text" w:yAlign="inli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0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技术主任：肖建华</w:t>
      </w:r>
    </w:p>
    <w:p w14:paraId="14E054EC">
      <w:pPr>
        <w:pStyle w:val="9"/>
        <w:keepNext w:val="0"/>
        <w:keepLines w:val="0"/>
        <w:pageBreakBefore w:val="0"/>
        <w:framePr w:wrap="auto" w:vAnchor="margin" w:hAnchor="text" w:yAlign="inli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0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 xml:space="preserve">技术委员：陈金校 </w:t>
      </w:r>
    </w:p>
    <w:p w14:paraId="5366DDD0">
      <w:pPr>
        <w:pStyle w:val="9"/>
        <w:keepNext w:val="0"/>
        <w:keepLines w:val="0"/>
        <w:pageBreakBefore w:val="0"/>
        <w:framePr w:wrap="auto" w:vAnchor="margin" w:hAnchor="text" w:yAlign="inli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0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exact"/>
        <w:textAlignment w:val="auto"/>
        <w:rPr>
          <w:rFonts w:ascii="仿宋" w:hAnsi="仿宋" w:eastAsia="仿宋" w:cs="仿宋"/>
          <w:sz w:val="28"/>
          <w:szCs w:val="28"/>
          <w:lang w:val="zh-TW" w:eastAsia="zh-TW"/>
        </w:rPr>
      </w:pP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检</w:t>
      </w: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录</w:t>
      </w: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长：张家宝</w:t>
      </w:r>
    </w:p>
    <w:p w14:paraId="2A59474F">
      <w:pPr>
        <w:pStyle w:val="9"/>
        <w:keepNext w:val="0"/>
        <w:keepLines w:val="0"/>
        <w:pageBreakBefore w:val="0"/>
        <w:framePr w:wrap="auto" w:vAnchor="margin" w:hAnchor="text" w:yAlign="inline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00"/>
        </w:tabs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8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资格审查：林从容</w:t>
      </w:r>
    </w:p>
    <w:p w14:paraId="4C1DC5F0">
      <w:pPr>
        <w:keepNext w:val="0"/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ascii="仿宋" w:hAnsi="仿宋" w:eastAsia="仿宋" w:cs="仿宋"/>
          <w:b/>
          <w:bCs/>
          <w:sz w:val="28"/>
          <w:szCs w:val="28"/>
          <w:rtl w:val="0"/>
          <w:lang w:val="zh-TW" w:eastAsia="zh-TW"/>
        </w:rPr>
        <w:t>裁判员（</w:t>
      </w:r>
      <w:r>
        <w:rPr>
          <w:rFonts w:hint="eastAsia" w:ascii="仿宋" w:hAnsi="仿宋" w:eastAsia="仿宋" w:cs="仿宋"/>
          <w:b/>
          <w:bCs/>
          <w:sz w:val="28"/>
          <w:szCs w:val="28"/>
          <w:rtl w:val="0"/>
          <w:lang w:val="en-US" w:eastAsia="zh-CN"/>
        </w:rPr>
        <w:t>44</w:t>
      </w:r>
      <w:r>
        <w:rPr>
          <w:rFonts w:ascii="仿宋" w:hAnsi="仿宋" w:eastAsia="仿宋" w:cs="仿宋"/>
          <w:b/>
          <w:bCs/>
          <w:sz w:val="28"/>
          <w:szCs w:val="28"/>
          <w:rtl w:val="0"/>
          <w:lang w:val="zh-TW" w:eastAsia="zh-TW"/>
        </w:rPr>
        <w:t>人）</w:t>
      </w:r>
    </w:p>
    <w:p w14:paraId="18EE9D34">
      <w:pPr>
        <w:keepNext w:val="0"/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福州（</w:t>
      </w: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>3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人）：林</w:t>
      </w: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 xml:space="preserve"> 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萍</w:t>
      </w: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（女）</w:t>
      </w: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谢</w:t>
      </w: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 xml:space="preserve">琛 </w:t>
      </w:r>
      <w:r>
        <w:rPr>
          <w:rFonts w:ascii="仿宋" w:hAnsi="仿宋" w:eastAsia="仿宋" w:cs="仿宋"/>
          <w:sz w:val="28"/>
          <w:szCs w:val="28"/>
          <w:rtl w:val="0"/>
          <w:lang w:val="en-US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王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婉珍</w:t>
      </w: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（女）</w:t>
      </w:r>
    </w:p>
    <w:p w14:paraId="5291A7E1">
      <w:pPr>
        <w:keepNext w:val="0"/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莆田（</w:t>
      </w: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4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人）：卢志勇</w:t>
      </w: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 xml:space="preserve"> 黄建山</w:t>
      </w: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（女）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 xml:space="preserve"> 林春晖</w:t>
      </w: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（女）</w:t>
      </w:r>
      <w:r>
        <w:rPr>
          <w:rFonts w:ascii="仿宋" w:hAnsi="仿宋" w:eastAsia="仿宋" w:cs="仿宋"/>
          <w:sz w:val="28"/>
          <w:szCs w:val="28"/>
          <w:rtl w:val="0"/>
          <w:lang w:val="en-US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陈筱群</w:t>
      </w: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（女）</w:t>
      </w:r>
    </w:p>
    <w:p w14:paraId="7BB44E2C">
      <w:pPr>
        <w:keepNext w:val="0"/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泉州（</w:t>
      </w: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2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人）：陈</w:t>
      </w: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敏</w:t>
      </w: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（女）</w:t>
      </w:r>
      <w:r>
        <w:rPr>
          <w:rFonts w:ascii="仿宋" w:hAnsi="仿宋" w:eastAsia="仿宋" w:cs="仿宋"/>
          <w:sz w:val="28"/>
          <w:szCs w:val="28"/>
          <w:rtl w:val="0"/>
          <w:lang w:val="en-US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 xml:space="preserve"> 雷伟裕 </w:t>
      </w:r>
      <w:r>
        <w:rPr>
          <w:rFonts w:ascii="仿宋" w:hAnsi="仿宋" w:eastAsia="仿宋" w:cs="仿宋"/>
          <w:sz w:val="28"/>
          <w:szCs w:val="28"/>
          <w:rtl w:val="0"/>
          <w:lang w:val="en-US"/>
        </w:rPr>
        <w:t xml:space="preserve"> </w:t>
      </w:r>
    </w:p>
    <w:p w14:paraId="6BC2D94F">
      <w:pPr>
        <w:keepNext w:val="0"/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厦门（</w:t>
      </w:r>
      <w:r>
        <w:rPr>
          <w:rFonts w:ascii="仿宋" w:hAnsi="仿宋" w:eastAsia="仿宋" w:cs="仿宋"/>
          <w:sz w:val="28"/>
          <w:szCs w:val="28"/>
          <w:rtl w:val="0"/>
          <w:lang w:val="en-US"/>
        </w:rPr>
        <w:t>7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人）：曾晓鹭 洪</w:t>
      </w: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奋 黄</w:t>
      </w: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河</w:t>
      </w:r>
      <w:r>
        <w:rPr>
          <w:rFonts w:ascii="仿宋" w:hAnsi="仿宋" w:eastAsia="仿宋" w:cs="仿宋"/>
          <w:sz w:val="28"/>
          <w:szCs w:val="28"/>
          <w:rtl w:val="0"/>
          <w:lang w:val="en-US"/>
        </w:rPr>
        <w:t xml:space="preserve"> 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陈金锡</w:t>
      </w:r>
      <w:r>
        <w:rPr>
          <w:rFonts w:ascii="仿宋" w:hAnsi="仿宋" w:eastAsia="仿宋" w:cs="仿宋"/>
          <w:sz w:val="28"/>
          <w:szCs w:val="28"/>
          <w:rtl w:val="0"/>
          <w:lang w:val="en-US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杨文能</w:t>
      </w:r>
      <w:r>
        <w:rPr>
          <w:rFonts w:ascii="仿宋" w:hAnsi="仿宋" w:eastAsia="仿宋" w:cs="仿宋"/>
          <w:sz w:val="28"/>
          <w:szCs w:val="28"/>
          <w:rtl w:val="0"/>
          <w:lang w:val="en-US"/>
        </w:rPr>
        <w:t xml:space="preserve"> </w:t>
      </w:r>
      <w:r>
        <w:rPr>
          <w:rFonts w:ascii="仿宋" w:hAnsi="仿宋" w:eastAsia="仿宋" w:cs="仿宋"/>
          <w:sz w:val="30"/>
          <w:szCs w:val="30"/>
          <w:rtl w:val="0"/>
          <w:lang w:val="zh-TW" w:eastAsia="zh-TW"/>
        </w:rPr>
        <w:t>潘温勇</w:t>
      </w:r>
      <w:r>
        <w:rPr>
          <w:rFonts w:ascii="仿宋" w:hAnsi="仿宋" w:eastAsia="仿宋" w:cs="仿宋"/>
          <w:sz w:val="30"/>
          <w:szCs w:val="30"/>
          <w:rtl w:val="0"/>
          <w:lang w:val="en-US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郑</w:t>
      </w: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 xml:space="preserve">磊 </w:t>
      </w:r>
      <w:r>
        <w:rPr>
          <w:rFonts w:ascii="仿宋" w:hAnsi="仿宋" w:eastAsia="仿宋" w:cs="仿宋"/>
          <w:sz w:val="28"/>
          <w:szCs w:val="28"/>
          <w:rtl w:val="0"/>
          <w:lang w:val="en-US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 xml:space="preserve"> </w:t>
      </w:r>
    </w:p>
    <w:p w14:paraId="72495A42">
      <w:pPr>
        <w:keepNext w:val="0"/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漳州（</w:t>
      </w: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3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人）：卢志伟  陈</w:t>
      </w: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晨</w:t>
      </w:r>
      <w:r>
        <w:rPr>
          <w:rFonts w:ascii="仿宋" w:hAnsi="仿宋" w:eastAsia="仿宋" w:cs="仿宋"/>
          <w:sz w:val="28"/>
          <w:szCs w:val="28"/>
          <w:rtl w:val="0"/>
          <w:lang w:val="en-US"/>
        </w:rPr>
        <w:t xml:space="preserve"> 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肖云鹏</w:t>
      </w:r>
    </w:p>
    <w:p w14:paraId="7C09235B">
      <w:pPr>
        <w:keepNext w:val="0"/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龙岩（</w:t>
      </w: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1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 xml:space="preserve">人）：罗立仲 </w:t>
      </w:r>
    </w:p>
    <w:p w14:paraId="63BE2CF3">
      <w:pPr>
        <w:keepNext w:val="0"/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三明（</w:t>
      </w: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2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人）：刘一兵</w:t>
      </w: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 xml:space="preserve"> 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陈婧雯</w:t>
      </w: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（女）</w:t>
      </w:r>
      <w:r>
        <w:rPr>
          <w:rFonts w:ascii="仿宋" w:hAnsi="仿宋" w:eastAsia="仿宋" w:cs="仿宋"/>
          <w:sz w:val="28"/>
          <w:szCs w:val="28"/>
          <w:rtl w:val="0"/>
          <w:lang w:val="en-US"/>
        </w:rPr>
        <w:t xml:space="preserve">  </w:t>
      </w:r>
    </w:p>
    <w:p w14:paraId="77444FCE">
      <w:pPr>
        <w:keepNext w:val="0"/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南平（</w:t>
      </w: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4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人）：周</w:t>
      </w: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 xml:space="preserve"> 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飞  张艺璇</w:t>
      </w: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（女）</w:t>
      </w: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陈瑞云</w:t>
      </w: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（女）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许立伟</w:t>
      </w:r>
      <w:r>
        <w:rPr>
          <w:rFonts w:ascii="仿宋" w:hAnsi="仿宋" w:eastAsia="仿宋" w:cs="仿宋"/>
          <w:sz w:val="28"/>
          <w:szCs w:val="28"/>
          <w:rtl w:val="0"/>
          <w:lang w:val="en-US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 xml:space="preserve"> </w:t>
      </w:r>
    </w:p>
    <w:p w14:paraId="0489DFCF">
      <w:pPr>
        <w:keepNext w:val="0"/>
        <w:keepLines w:val="0"/>
        <w:pageBreakBefore w:val="0"/>
        <w:framePr w:wrap="auto" w:vAnchor="margin" w:hAnchor="text" w:yAlign="inline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宁德（</w:t>
      </w: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1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人）：黄丽锋</w:t>
      </w: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（女）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 xml:space="preserve">  </w:t>
      </w:r>
    </w:p>
    <w:p w14:paraId="1D008128">
      <w:pPr>
        <w:keepNext w:val="0"/>
        <w:keepLines w:val="0"/>
        <w:pageBreakBefore w:val="0"/>
        <w:framePr w:wrap="auto" w:vAnchor="margin" w:hAnchor="text" w:yAlign="inline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ascii="仿宋" w:hAnsi="仿宋" w:eastAsia="仿宋" w:cs="仿宋"/>
          <w:sz w:val="28"/>
          <w:szCs w:val="28"/>
          <w:rtl w:val="0"/>
          <w:lang w:val="zh-CN" w:eastAsia="zh-CN"/>
        </w:rPr>
      </w:pP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高校（</w:t>
      </w: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>5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>人）：杨焕江</w:t>
      </w:r>
      <w:r>
        <w:rPr>
          <w:rFonts w:ascii="仿宋" w:hAnsi="仿宋" w:eastAsia="仿宋" w:cs="仿宋"/>
          <w:sz w:val="28"/>
          <w:szCs w:val="28"/>
          <w:rtl w:val="0"/>
          <w:lang w:val="en-US" w:eastAsia="zh-TW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 xml:space="preserve"> 傅钟澜</w:t>
      </w: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（女）</w:t>
      </w: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 xml:space="preserve"> </w:t>
      </w:r>
      <w:r>
        <w:rPr>
          <w:rFonts w:ascii="仿宋" w:hAnsi="仿宋" w:eastAsia="仿宋" w:cs="仿宋"/>
          <w:sz w:val="28"/>
          <w:szCs w:val="28"/>
          <w:rtl w:val="0"/>
          <w:lang w:val="zh-TW" w:eastAsia="zh-TW"/>
        </w:rPr>
        <w:t xml:space="preserve">于传伟  </w:t>
      </w:r>
      <w:r>
        <w:rPr>
          <w:rFonts w:ascii="仿宋" w:hAnsi="仿宋" w:eastAsia="仿宋" w:cs="仿宋"/>
          <w:sz w:val="28"/>
          <w:szCs w:val="28"/>
          <w:rtl w:val="0"/>
          <w:lang w:val="zh-CN" w:eastAsia="zh-CN"/>
        </w:rPr>
        <w:t>吴玲玲（女）</w:t>
      </w:r>
    </w:p>
    <w:p w14:paraId="042BDE6F">
      <w:pPr>
        <w:keepNext w:val="0"/>
        <w:keepLines w:val="0"/>
        <w:pageBreakBefore w:val="0"/>
        <w:framePr w:wrap="auto" w:vAnchor="margin" w:hAnchor="text" w:yAlign="inline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680" w:firstLineChars="600"/>
        <w:textAlignment w:val="auto"/>
        <w:rPr>
          <w:rFonts w:ascii="仿宋" w:hAnsi="仿宋" w:eastAsia="仿宋" w:cs="仿宋"/>
          <w:sz w:val="28"/>
          <w:szCs w:val="28"/>
          <w:rtl w:val="0"/>
          <w:lang w:val="zh-TW" w:eastAsia="zh-TW"/>
        </w:rPr>
      </w:pPr>
      <w:r>
        <w:rPr>
          <w:rFonts w:hint="eastAsia" w:ascii="仿宋" w:hAnsi="仿宋" w:eastAsia="仿宋" w:cs="仿宋"/>
          <w:sz w:val="28"/>
          <w:szCs w:val="28"/>
          <w:rtl w:val="0"/>
          <w:lang w:val="zh-CN" w:eastAsia="zh-CN"/>
        </w:rPr>
        <w:t>王涵芝</w:t>
      </w:r>
    </w:p>
    <w:p w14:paraId="3CD19DBE">
      <w:pPr>
        <w:keepNext w:val="0"/>
        <w:keepLines w:val="0"/>
        <w:pageBreakBefore w:val="0"/>
        <w:framePr w:wrap="auto" w:vAnchor="margin" w:hAnchor="text" w:yAlign="inline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仿宋" w:hAnsi="仿宋" w:eastAsia="仿宋" w:cs="仿宋"/>
          <w:sz w:val="28"/>
          <w:szCs w:val="28"/>
          <w:rtl w:val="0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>辅助裁判员：丁元贝  郑飞燕  吕晖环  林忠平  夏慧彬  林蓉蓉</w:t>
      </w:r>
    </w:p>
    <w:p w14:paraId="02327263">
      <w:pPr>
        <w:keepNext w:val="0"/>
        <w:keepLines w:val="0"/>
        <w:pageBreakBefore w:val="0"/>
        <w:framePr w:wrap="auto" w:vAnchor="margin" w:hAnchor="text" w:yAlign="inline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680" w:firstLineChars="600"/>
        <w:textAlignment w:val="auto"/>
        <w:rPr>
          <w:rFonts w:hint="default" w:ascii="仿宋" w:hAnsi="仿宋" w:eastAsia="仿宋" w:cs="仿宋"/>
          <w:sz w:val="28"/>
          <w:szCs w:val="28"/>
          <w:rtl w:val="0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rtl w:val="0"/>
          <w:lang w:val="en-US" w:eastAsia="zh-CN"/>
        </w:rPr>
        <w:t>杨细女  王思盈  曾  勇  林  飞  陈雪清  陈维炜</w:t>
      </w:r>
    </w:p>
    <w:sectPr>
      <w:headerReference r:id="rId5" w:type="default"/>
      <w:footerReference r:id="rId6" w:type="default"/>
      <w:pgSz w:w="11900" w:h="16840"/>
      <w:pgMar w:top="1440" w:right="1800" w:bottom="1440" w:left="1800" w:header="851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PingFang SC Regular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A10DD">
    <w:pPr>
      <w:pStyle w:val="8"/>
      <w:framePr w:wrap="auto" w:vAnchor="margin" w:hAnchor="text" w:yAlign="inline"/>
      <w:bidi w:val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FD6147">
    <w:pPr>
      <w:pStyle w:val="8"/>
      <w:framePr w:wrap="auto" w:vAnchor="margin" w:hAnchor="text" w:yAlign="inline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efaultTabStop w:val="420"/>
  <w:noLineBreaksAfter w:lang="zh-CN" w:val="‘“(〔[{〈《「『【⦅〘〖«〝︵︷︹︻︽︿﹁﹃﹇﹙﹛﹝｢"/>
  <w:noLineBreaksBefore w:lang="zh-CN" w:val="’”)〕]}〉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</w:compat>
  <w:rsids>
    <w:rsidRoot w:val="00000000"/>
    <w:rsid w:val="26EF04F1"/>
    <w:rsid w:val="30CD7E81"/>
    <w:rsid w:val="3DA231AC"/>
    <w:rsid w:val="4D3407CE"/>
    <w:rsid w:val="52F1338B"/>
    <w:rsid w:val="74E5599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/>
      <w:bidi w:val="0"/>
      <w:spacing w:before="0" w:beforeAutospacing="0" w:after="0" w:afterAutospacing="0" w:line="240" w:lineRule="auto"/>
      <w:ind w:left="0" w:right="0" w:firstLine="0"/>
      <w:jc w:val="both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2"/>
      <w:position w:val="0"/>
      <w:sz w:val="21"/>
      <w:szCs w:val="21"/>
      <w:u w:val="none" w:color="000000"/>
      <w:shd w:val="clear" w:color="auto" w:fill="auto"/>
      <w:vertAlign w:val="baseline"/>
      <w:lang w:val="en-US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qFormat/>
    <w:uiPriority w:val="0"/>
    <w:pPr>
      <w:widowControl w:val="0"/>
      <w:spacing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 First Indent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/>
      <w:bidi w:val="0"/>
      <w:spacing w:before="0" w:beforeAutospacing="0" w:after="0" w:afterAutospacing="0" w:line="360" w:lineRule="auto"/>
      <w:ind w:left="0" w:right="0" w:firstLine="420"/>
      <w:jc w:val="both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2"/>
      <w:position w:val="0"/>
      <w:sz w:val="21"/>
      <w:szCs w:val="21"/>
      <w:u w:val="none" w:color="000000"/>
      <w:shd w:val="clear" w:color="auto" w:fill="auto"/>
      <w:vertAlign w:val="baseline"/>
      <w:lang w:val="en-US"/>
    </w:rPr>
  </w:style>
  <w:style w:type="character" w:styleId="6">
    <w:name w:val="Hyperlink"/>
    <w:qFormat/>
    <w:uiPriority w:val="0"/>
    <w:rPr>
      <w:u w:val="single"/>
    </w:rPr>
  </w:style>
  <w:style w:type="table" w:customStyle="1" w:styleId="7">
    <w:name w:val="Table Normal"/>
    <w:qFormat/>
    <w:uiPriority w:val="0"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8">
    <w:name w:val="页眉与页脚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PingFang SC Regular" w:hAnsi="PingFang SC Regular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</w:rPr>
  </w:style>
  <w:style w:type="paragraph" w:customStyle="1" w:styleId="9">
    <w:name w:val="默认 A"/>
    <w:qFormat/>
    <w:uiPriority w:val="0"/>
    <w:pPr>
      <w:keepNext w:val="0"/>
      <w:keepLines w:val="0"/>
      <w:pageBreakBefore w:val="0"/>
      <w:framePr w:wrap="auto" w:vAnchor="margin" w:hAnchor="text" w:yAlign="inline"/>
      <w:widowControl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160" w:beforeAutospacing="0" w:after="0" w:afterAutospacing="0" w:line="288" w:lineRule="auto"/>
      <w:ind w:left="0" w:right="0" w:firstLine="0"/>
      <w:jc w:val="left"/>
      <w:outlineLvl w:val="9"/>
    </w:pPr>
    <w:rPr>
      <w:rFonts w:hint="eastAsia" w:ascii="Arial Unicode MS" w:hAnsi="Arial Unicode MS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shd w:val="clear" w:color="auto" w:fill="auto"/>
      <w:vertAlign w:val="baseline"/>
      <w:lang w:val="zh-TW" w:eastAsia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">
      <a:majorFont>
        <a:latin typeface="PingFang SC Semibold"/>
        <a:ea typeface="PingFang SC Semibold"/>
        <a:cs typeface="PingFang SC Semibold"/>
      </a:majorFont>
      <a:minorFont>
        <a:latin typeface="PingFang SC Regular"/>
        <a:ea typeface="PingFang SC Regular"/>
        <a:cs typeface="PingFang SC Regular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322</Words>
  <Characters>330</Characters>
  <TotalTime>0</TotalTime>
  <ScaleCrop>false</ScaleCrop>
  <LinksUpToDate>false</LinksUpToDate>
  <CharactersWithSpaces>423</CharactersWithSpaces>
  <Application>WPS Office_12.1.0.21915_F1E327BC-269C-435d-A152-05C5408002CA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2026-07-19T11:26:00Z</dcterms:created>
  <dc:creator>ASUS</dc:creator>
  <cp:lastModifiedBy>柱石</cp:lastModifiedBy>
  <cp:lastPrinted>2026-07-23T09:38:56Z</cp:lastPrinted>
  <dcterms:modified xsi:type="dcterms:W3CDTF">2026-07-23T09:39:14Z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eyJoZGlkIjoiYjAwYzljYjM5NWIzMzNmNmEyYjNlNWY2YjE4ZDEzZDQiLCJ1c2VySWQiOiI3MzU2Mzc4MDAifQ==</vt:lpwstr>
  </property>
  <property fmtid="{D5CDD505-2E9C-101B-9397-08002B2CF9AE}" pid="3" name="KSOProductBuildVer">
    <vt:lpwstr>2052-12.1.0.21915</vt:lpwstr>
  </property>
  <property fmtid="{D5CDD505-2E9C-101B-9397-08002B2CF9AE}" pid="4" name="ICV">
    <vt:lpwstr>0B2696FF2FE440B5BFE5214AF0B79C74_13</vt:lpwstr>
  </property>
</Properties>
</file>