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A01FC">
      <w:pPr>
        <w:pStyle w:val="2"/>
        <w:spacing w:before="171" w:line="221" w:lineRule="auto"/>
        <w:ind w:left="227"/>
        <w:jc w:val="center"/>
        <w:outlineLvl w:val="0"/>
        <w:rPr>
          <w:sz w:val="36"/>
          <w:szCs w:val="36"/>
        </w:rPr>
      </w:pPr>
      <w:r>
        <w:rPr>
          <w:rFonts w:hint="eastAsia"/>
          <w:b/>
          <w:bCs/>
          <w:spacing w:val="-4"/>
          <w:sz w:val="36"/>
          <w:szCs w:val="36"/>
        </w:rPr>
        <w:t>福建省第十八届运动会群众项目羽毛球比赛暨2026年福建省全民健身运动会</w:t>
      </w:r>
      <w:bookmarkStart w:id="0" w:name="_GoBack"/>
      <w:bookmarkEnd w:id="0"/>
      <w:r>
        <w:rPr>
          <w:rFonts w:hint="eastAsia"/>
          <w:b/>
          <w:bCs/>
          <w:spacing w:val="-4"/>
          <w:sz w:val="36"/>
          <w:szCs w:val="36"/>
        </w:rPr>
        <w:t>羽毛球总决赛</w:t>
      </w:r>
      <w:r>
        <w:rPr>
          <w:rFonts w:hint="eastAsia"/>
          <w:b/>
          <w:bCs/>
          <w:spacing w:val="-4"/>
          <w:sz w:val="36"/>
          <w:szCs w:val="36"/>
          <w:lang w:eastAsia="zh-CN"/>
        </w:rPr>
        <w:t>裁判员</w:t>
      </w:r>
      <w:r>
        <w:rPr>
          <w:b/>
          <w:bCs/>
          <w:spacing w:val="-4"/>
          <w:sz w:val="36"/>
          <w:szCs w:val="36"/>
        </w:rPr>
        <w:t>名单</w:t>
      </w:r>
    </w:p>
    <w:p w14:paraId="6C439ACF">
      <w:pPr>
        <w:spacing w:line="343" w:lineRule="auto"/>
        <w:rPr>
          <w:rFonts w:ascii="Arial"/>
          <w:sz w:val="21"/>
        </w:rPr>
      </w:pPr>
    </w:p>
    <w:p w14:paraId="2965A1C7">
      <w:pPr>
        <w:spacing w:line="343" w:lineRule="auto"/>
        <w:rPr>
          <w:rFonts w:ascii="Arial"/>
          <w:sz w:val="21"/>
        </w:rPr>
      </w:pPr>
    </w:p>
    <w:p w14:paraId="429C2060">
      <w:pPr>
        <w:pStyle w:val="2"/>
        <w:spacing w:before="91" w:line="221" w:lineRule="auto"/>
        <w:jc w:val="right"/>
      </w:pPr>
      <w:r>
        <w:rPr>
          <w:b/>
          <w:bCs/>
          <w:spacing w:val="-19"/>
        </w:rPr>
        <w:t>比赛监督：</w:t>
      </w:r>
      <w:r>
        <w:rPr>
          <w:spacing w:val="-19"/>
        </w:rPr>
        <w:t>林丽玲（女，福州）、吴龙江（漳州）、阴承红（女，三明）</w:t>
      </w:r>
    </w:p>
    <w:p w14:paraId="72824785">
      <w:pPr>
        <w:pStyle w:val="2"/>
        <w:spacing w:before="289" w:line="223" w:lineRule="auto"/>
        <w:ind w:left="39"/>
      </w:pPr>
      <w:r>
        <w:rPr>
          <w:b/>
          <w:bCs/>
          <w:spacing w:val="-4"/>
        </w:rPr>
        <w:t>裁</w:t>
      </w:r>
      <w:r>
        <w:rPr>
          <w:spacing w:val="-4"/>
        </w:rPr>
        <w:t xml:space="preserve"> </w:t>
      </w:r>
      <w:r>
        <w:rPr>
          <w:b/>
          <w:bCs/>
          <w:spacing w:val="-4"/>
        </w:rPr>
        <w:t>判</w:t>
      </w:r>
      <w:r>
        <w:rPr>
          <w:spacing w:val="18"/>
        </w:rPr>
        <w:t xml:space="preserve"> </w:t>
      </w:r>
      <w:r>
        <w:rPr>
          <w:b/>
          <w:bCs/>
          <w:spacing w:val="-4"/>
        </w:rPr>
        <w:t>长：</w:t>
      </w:r>
      <w:r>
        <w:rPr>
          <w:spacing w:val="-4"/>
        </w:rPr>
        <w:t>蔡烽杰（福州）</w:t>
      </w:r>
    </w:p>
    <w:p w14:paraId="337936F5">
      <w:pPr>
        <w:pStyle w:val="2"/>
        <w:spacing w:before="287" w:line="411" w:lineRule="auto"/>
        <w:ind w:left="41" w:right="165" w:firstLine="1"/>
      </w:pPr>
      <w:r>
        <w:rPr>
          <w:b/>
          <w:bCs/>
          <w:spacing w:val="-15"/>
        </w:rPr>
        <w:t>副裁判长：</w:t>
      </w:r>
      <w:r>
        <w:rPr>
          <w:spacing w:val="-15"/>
        </w:rPr>
        <w:t>伍传敏（三明）、陈莉琳（女，厦门）、李  琢（福州）、</w:t>
      </w:r>
      <w:r>
        <w:rPr>
          <w:spacing w:val="-3"/>
        </w:rPr>
        <w:t>夏秋兰（女，宁德）</w:t>
      </w:r>
    </w:p>
    <w:p w14:paraId="6399B216">
      <w:pPr>
        <w:pStyle w:val="2"/>
        <w:spacing w:before="1" w:line="220" w:lineRule="auto"/>
        <w:ind w:left="37"/>
      </w:pPr>
      <w:r>
        <w:rPr>
          <w:b/>
          <w:bCs/>
          <w:spacing w:val="-4"/>
        </w:rPr>
        <w:t>编</w:t>
      </w:r>
      <w:r>
        <w:rPr>
          <w:spacing w:val="-4"/>
        </w:rPr>
        <w:t xml:space="preserve"> </w:t>
      </w:r>
      <w:r>
        <w:rPr>
          <w:b/>
          <w:bCs/>
          <w:spacing w:val="-4"/>
        </w:rPr>
        <w:t>排</w:t>
      </w:r>
      <w:r>
        <w:rPr>
          <w:spacing w:val="18"/>
        </w:rPr>
        <w:t xml:space="preserve"> </w:t>
      </w:r>
      <w:r>
        <w:rPr>
          <w:b/>
          <w:bCs/>
          <w:spacing w:val="-4"/>
        </w:rPr>
        <w:t>长：</w:t>
      </w:r>
      <w:r>
        <w:rPr>
          <w:spacing w:val="-4"/>
        </w:rPr>
        <w:t>伍传敏（兼）</w:t>
      </w:r>
    </w:p>
    <w:p w14:paraId="6ABC4F96">
      <w:pPr>
        <w:pStyle w:val="2"/>
        <w:spacing w:before="288" w:line="221" w:lineRule="auto"/>
        <w:ind w:left="37"/>
      </w:pPr>
      <w:r>
        <w:rPr>
          <w:b/>
          <w:bCs/>
          <w:spacing w:val="-11"/>
        </w:rPr>
        <w:t>编</w:t>
      </w:r>
      <w:r>
        <w:rPr>
          <w:spacing w:val="-11"/>
        </w:rPr>
        <w:t xml:space="preserve"> </w:t>
      </w:r>
      <w:r>
        <w:rPr>
          <w:b/>
          <w:bCs/>
          <w:spacing w:val="-11"/>
        </w:rPr>
        <w:t>排</w:t>
      </w:r>
      <w:r>
        <w:rPr>
          <w:spacing w:val="53"/>
        </w:rPr>
        <w:t xml:space="preserve"> </w:t>
      </w:r>
      <w:r>
        <w:rPr>
          <w:b/>
          <w:bCs/>
          <w:spacing w:val="-11"/>
        </w:rPr>
        <w:t>员：</w:t>
      </w:r>
      <w:r>
        <w:rPr>
          <w:spacing w:val="-11"/>
        </w:rPr>
        <w:t>汤汉滨（厦门）、吴玮航（漳州）</w:t>
      </w:r>
    </w:p>
    <w:p w14:paraId="46981BEF">
      <w:pPr>
        <w:pStyle w:val="2"/>
        <w:spacing w:before="289" w:line="221" w:lineRule="auto"/>
        <w:ind w:left="37"/>
      </w:pPr>
      <w:r>
        <w:rPr>
          <w:b/>
          <w:bCs/>
          <w:spacing w:val="-5"/>
        </w:rPr>
        <w:t>检</w:t>
      </w:r>
      <w:r>
        <w:rPr>
          <w:spacing w:val="33"/>
        </w:rPr>
        <w:t xml:space="preserve"> </w:t>
      </w:r>
      <w:r>
        <w:rPr>
          <w:b/>
          <w:bCs/>
          <w:spacing w:val="-5"/>
        </w:rPr>
        <w:t>录</w:t>
      </w:r>
      <w:r>
        <w:rPr>
          <w:spacing w:val="-5"/>
        </w:rPr>
        <w:t xml:space="preserve"> </w:t>
      </w:r>
      <w:r>
        <w:rPr>
          <w:b/>
          <w:bCs/>
          <w:spacing w:val="-5"/>
        </w:rPr>
        <w:t>长：</w:t>
      </w:r>
      <w:r>
        <w:rPr>
          <w:spacing w:val="-5"/>
        </w:rPr>
        <w:t>邱卫东（厦门）</w:t>
      </w:r>
    </w:p>
    <w:p w14:paraId="43ED8E8C">
      <w:pPr>
        <w:pStyle w:val="2"/>
        <w:spacing w:before="289" w:line="221" w:lineRule="auto"/>
        <w:ind w:left="37"/>
      </w:pPr>
      <w:r>
        <w:rPr>
          <w:b/>
          <w:bCs/>
          <w:spacing w:val="-9"/>
        </w:rPr>
        <w:t>检</w:t>
      </w:r>
      <w:r>
        <w:rPr>
          <w:spacing w:val="32"/>
        </w:rPr>
        <w:t xml:space="preserve"> </w:t>
      </w:r>
      <w:r>
        <w:rPr>
          <w:b/>
          <w:bCs/>
          <w:spacing w:val="-9"/>
        </w:rPr>
        <w:t>录</w:t>
      </w:r>
      <w:r>
        <w:rPr>
          <w:spacing w:val="40"/>
        </w:rPr>
        <w:t xml:space="preserve"> </w:t>
      </w:r>
      <w:r>
        <w:rPr>
          <w:b/>
          <w:bCs/>
          <w:spacing w:val="-9"/>
        </w:rPr>
        <w:t>员：</w:t>
      </w:r>
      <w:r>
        <w:rPr>
          <w:spacing w:val="-9"/>
        </w:rPr>
        <w:t>李明海（三明）</w:t>
      </w:r>
    </w:p>
    <w:p w14:paraId="17A8A822">
      <w:pPr>
        <w:pStyle w:val="2"/>
        <w:spacing w:before="290" w:line="224" w:lineRule="auto"/>
        <w:ind w:left="39"/>
      </w:pPr>
      <w:r>
        <w:rPr>
          <w:b/>
          <w:bCs/>
          <w:spacing w:val="-24"/>
        </w:rPr>
        <w:t>裁</w:t>
      </w:r>
      <w:r>
        <w:rPr>
          <w:spacing w:val="24"/>
        </w:rPr>
        <w:t xml:space="preserve"> </w:t>
      </w:r>
      <w:r>
        <w:rPr>
          <w:b/>
          <w:bCs/>
          <w:spacing w:val="-24"/>
        </w:rPr>
        <w:t>判</w:t>
      </w:r>
      <w:r>
        <w:rPr>
          <w:spacing w:val="39"/>
        </w:rPr>
        <w:t xml:space="preserve"> </w:t>
      </w:r>
      <w:r>
        <w:rPr>
          <w:b/>
          <w:bCs/>
          <w:spacing w:val="-24"/>
        </w:rPr>
        <w:t>员：</w:t>
      </w:r>
    </w:p>
    <w:p w14:paraId="27E50992">
      <w:pPr>
        <w:pStyle w:val="2"/>
        <w:spacing w:before="284" w:line="411" w:lineRule="auto"/>
        <w:ind w:left="877" w:right="26" w:hanging="841"/>
      </w:pPr>
      <w:r>
        <w:rPr>
          <w:spacing w:val="-14"/>
        </w:rPr>
        <w:t>福州：黄斯男、林文松、包成峰、郑兰鑫、卢兆庆(女）、周琳（女）、</w:t>
      </w:r>
      <w:r>
        <w:rPr>
          <w:spacing w:val="-16"/>
        </w:rPr>
        <w:t>郑丹（女）、林凤彬（女）、黄景容（女）</w:t>
      </w:r>
    </w:p>
    <w:p w14:paraId="43EE54D3">
      <w:pPr>
        <w:pStyle w:val="2"/>
        <w:spacing w:before="2" w:line="411" w:lineRule="auto"/>
        <w:ind w:left="890" w:right="26" w:hanging="855"/>
      </w:pPr>
      <w:r>
        <w:rPr>
          <w:spacing w:val="-18"/>
        </w:rPr>
        <w:t>厦门：黄伟荣、葛振程、廖艳妮（女）、梁丽丽（女</w:t>
      </w:r>
      <w:r>
        <w:rPr>
          <w:spacing w:val="-19"/>
        </w:rPr>
        <w:t>）、杨倩颖（女）、</w:t>
      </w:r>
      <w:r>
        <w:rPr>
          <w:spacing w:val="-22"/>
        </w:rPr>
        <w:t>陈伟（女）、王军（女）、谢淑梅（女）、</w:t>
      </w:r>
    </w:p>
    <w:p w14:paraId="214E6037">
      <w:pPr>
        <w:pStyle w:val="2"/>
        <w:spacing w:before="1" w:line="411" w:lineRule="auto"/>
        <w:ind w:left="874" w:right="626" w:hanging="834"/>
      </w:pPr>
      <w:r>
        <w:rPr>
          <w:spacing w:val="-12"/>
        </w:rPr>
        <w:t>漳州：吴文旭、桑来庆、方鑫森、吴莉婷（女）、陈琳峰（女</w:t>
      </w:r>
      <w:r>
        <w:rPr>
          <w:spacing w:val="-13"/>
        </w:rPr>
        <w:t>）、</w:t>
      </w:r>
      <w:r>
        <w:rPr>
          <w:spacing w:val="-15"/>
        </w:rPr>
        <w:t>黄燕斌（女）、卓莉萍（女）、高雪花（女）</w:t>
      </w:r>
    </w:p>
    <w:p w14:paraId="32489858">
      <w:pPr>
        <w:pStyle w:val="2"/>
        <w:spacing w:before="2" w:line="411" w:lineRule="auto"/>
        <w:ind w:left="878" w:right="484" w:hanging="843"/>
      </w:pPr>
      <w:r>
        <w:rPr>
          <w:spacing w:val="-7"/>
        </w:rPr>
        <w:t>泉州：傅琛、林旭东、王劲风、吴明才、许洵锴、陈春兰（女）、</w:t>
      </w:r>
      <w:r>
        <w:rPr>
          <w:spacing w:val="-13"/>
        </w:rPr>
        <w:t>洪雅萍（女）、廖惠娜（女）</w:t>
      </w:r>
    </w:p>
    <w:p w14:paraId="1D1863BE">
      <w:pPr>
        <w:pStyle w:val="2"/>
        <w:spacing w:line="221" w:lineRule="auto"/>
        <w:ind w:left="42"/>
      </w:pPr>
      <w:r>
        <w:rPr>
          <w:spacing w:val="-2"/>
        </w:rPr>
        <w:t>三明：谭新华、朱昌永、王曼芳（女）</w:t>
      </w:r>
    </w:p>
    <w:p w14:paraId="5CBEC31B">
      <w:pPr>
        <w:pStyle w:val="2"/>
        <w:spacing w:before="288" w:line="221" w:lineRule="auto"/>
        <w:ind w:left="40"/>
      </w:pPr>
      <w:r>
        <w:rPr>
          <w:spacing w:val="-6"/>
        </w:rPr>
        <w:t>龙岩：邱福翔、王村荣、邱捷翔、黄海霞（女）、黄荣平（女）</w:t>
      </w:r>
    </w:p>
    <w:p w14:paraId="5A35E620">
      <w:pPr>
        <w:spacing w:line="221" w:lineRule="auto"/>
        <w:sectPr>
          <w:pgSz w:w="11906" w:h="16839"/>
          <w:pgMar w:top="1431" w:right="1681" w:bottom="0" w:left="1785" w:header="0" w:footer="0" w:gutter="0"/>
          <w:cols w:space="720" w:num="1"/>
        </w:sectPr>
      </w:pPr>
    </w:p>
    <w:p w14:paraId="5BD94389">
      <w:pPr>
        <w:pStyle w:val="2"/>
        <w:spacing w:before="181" w:line="222" w:lineRule="auto"/>
        <w:ind w:left="48"/>
      </w:pPr>
      <w:r>
        <w:rPr>
          <w:spacing w:val="-7"/>
        </w:rPr>
        <w:t>宁德：张文清、吴贻斌、周浦明、夏薇（女）、林敏（女）</w:t>
      </w:r>
    </w:p>
    <w:p w14:paraId="7F09BE7E">
      <w:pPr>
        <w:pStyle w:val="2"/>
        <w:spacing w:before="286" w:line="221" w:lineRule="auto"/>
        <w:ind w:left="38"/>
      </w:pPr>
      <w:r>
        <w:rPr>
          <w:spacing w:val="-15"/>
        </w:rPr>
        <w:t>莆田：吴淑珍（女）、陈素花（女）、颜金键</w:t>
      </w:r>
    </w:p>
    <w:p w14:paraId="7027471A">
      <w:pPr>
        <w:pStyle w:val="2"/>
        <w:spacing w:before="288" w:line="224" w:lineRule="auto"/>
        <w:ind w:left="48"/>
      </w:pPr>
      <w:r>
        <w:rPr>
          <w:spacing w:val="-4"/>
        </w:rPr>
        <w:t>南平：陈雨婷（女）</w:t>
      </w:r>
    </w:p>
    <w:p w14:paraId="2F758EE6">
      <w:pPr>
        <w:pStyle w:val="2"/>
        <w:spacing w:before="284" w:line="223" w:lineRule="auto"/>
        <w:ind w:left="35"/>
        <w:outlineLvl w:val="0"/>
      </w:pPr>
      <w:r>
        <w:rPr>
          <w:b/>
          <w:bCs/>
          <w:spacing w:val="-5"/>
        </w:rPr>
        <w:t>计时计分：2</w:t>
      </w:r>
      <w:r>
        <w:rPr>
          <w:spacing w:val="-45"/>
        </w:rPr>
        <w:t xml:space="preserve"> </w:t>
      </w:r>
      <w:r>
        <w:rPr>
          <w:b/>
          <w:bCs/>
          <w:spacing w:val="-5"/>
        </w:rPr>
        <w:t>人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EAB7C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</TotalTime>
  <ScaleCrop>false</ScaleCrop>
  <LinksUpToDate>false</LinksUpToDate>
  <Application>WPS Office_12.1.2.26885_F1E327BC-269C-435d-A152-05C5408002CA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2026-07-28T04:44:00Z</dcterms:created>
  <dc:creator>HUAWEI</dc:creator>
  <cp:lastModifiedBy>kylin</cp:lastModifiedBy>
  <dcterms:modified xsi:type="dcterms:W3CDTF">2026-08-18T17:03:33Z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2026-08-17T11:40:55Z</vt:filetime>
  </property>
  <property fmtid="{D5CDD505-2E9C-101B-9397-08002B2CF9AE}" pid="4" name="KSOProductBuildVer">
    <vt:lpwstr>2052-12.1.2.26885</vt:lpwstr>
  </property>
  <property fmtid="{D5CDD505-2E9C-101B-9397-08002B2CF9AE}" pid="5" name="ICV">
    <vt:lpwstr>217D864DF1962D6EE51F846A80C60194_42</vt:lpwstr>
  </property>
</Properties>
</file>